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F12" w:rsidRPr="00FB0F12" w:rsidRDefault="00FB0F12" w:rsidP="00FB0F12">
      <w:pPr>
        <w:pStyle w:val="a3"/>
        <w:jc w:val="center"/>
        <w:rPr>
          <w:szCs w:val="24"/>
        </w:rPr>
      </w:pPr>
      <w:bookmarkStart w:id="0" w:name="_GoBack"/>
      <w:bookmarkEnd w:id="0"/>
      <w:r>
        <w:rPr>
          <w:szCs w:val="24"/>
        </w:rPr>
        <w:t xml:space="preserve">Районный методический кабинет управления образования администрации Нанайского муниципального района </w:t>
      </w:r>
    </w:p>
    <w:p w:rsidR="00FB0F12" w:rsidRDefault="00FB0F12" w:rsidP="00FB0F12">
      <w:pPr>
        <w:pStyle w:val="a3"/>
        <w:jc w:val="center"/>
        <w:rPr>
          <w:sz w:val="44"/>
          <w:szCs w:val="44"/>
        </w:rPr>
      </w:pPr>
    </w:p>
    <w:p w:rsidR="00FB0F12" w:rsidRDefault="00FB0F12" w:rsidP="00FB0F12">
      <w:pPr>
        <w:pStyle w:val="a3"/>
        <w:jc w:val="center"/>
        <w:rPr>
          <w:sz w:val="44"/>
          <w:szCs w:val="44"/>
        </w:rPr>
      </w:pPr>
    </w:p>
    <w:p w:rsidR="00501826" w:rsidRDefault="00501826" w:rsidP="00FB0F12">
      <w:pPr>
        <w:pStyle w:val="a3"/>
        <w:jc w:val="center"/>
        <w:rPr>
          <w:sz w:val="44"/>
          <w:szCs w:val="44"/>
        </w:rPr>
      </w:pPr>
    </w:p>
    <w:p w:rsidR="00E32929" w:rsidRPr="00FB0F12" w:rsidRDefault="00FB0F12" w:rsidP="00FB0F12">
      <w:pPr>
        <w:pStyle w:val="a3"/>
        <w:jc w:val="center"/>
        <w:rPr>
          <w:sz w:val="44"/>
          <w:szCs w:val="44"/>
        </w:rPr>
      </w:pPr>
      <w:r w:rsidRPr="00FB0F12">
        <w:rPr>
          <w:sz w:val="44"/>
          <w:szCs w:val="44"/>
        </w:rPr>
        <w:t>План</w:t>
      </w:r>
    </w:p>
    <w:p w:rsidR="00FB0F12" w:rsidRDefault="00FB0F12" w:rsidP="00FB0F12">
      <w:pPr>
        <w:pStyle w:val="a3"/>
        <w:jc w:val="center"/>
        <w:rPr>
          <w:sz w:val="44"/>
          <w:szCs w:val="44"/>
        </w:rPr>
      </w:pPr>
      <w:r w:rsidRPr="00FB0F12">
        <w:rPr>
          <w:sz w:val="44"/>
          <w:szCs w:val="44"/>
        </w:rPr>
        <w:t>Работы с молодыми специалистами на 2015 – 2016 учебный год</w:t>
      </w:r>
    </w:p>
    <w:p w:rsidR="00FB0F12" w:rsidRDefault="00FB0F12" w:rsidP="00FB0F12">
      <w:pPr>
        <w:pStyle w:val="a3"/>
        <w:jc w:val="center"/>
        <w:rPr>
          <w:sz w:val="44"/>
          <w:szCs w:val="44"/>
        </w:rPr>
      </w:pPr>
    </w:p>
    <w:p w:rsidR="00FB0F12" w:rsidRDefault="00FB0F12" w:rsidP="00FB0F12">
      <w:pPr>
        <w:pStyle w:val="a3"/>
        <w:jc w:val="center"/>
        <w:rPr>
          <w:sz w:val="44"/>
          <w:szCs w:val="44"/>
        </w:rPr>
      </w:pPr>
    </w:p>
    <w:p w:rsidR="00FB0F12" w:rsidRDefault="00FB0F12" w:rsidP="00FB0F12">
      <w:pPr>
        <w:pStyle w:val="a3"/>
        <w:jc w:val="center"/>
        <w:rPr>
          <w:sz w:val="44"/>
          <w:szCs w:val="44"/>
        </w:rPr>
      </w:pPr>
    </w:p>
    <w:p w:rsidR="00FB0F12" w:rsidRDefault="00FB0F12" w:rsidP="00FB0F12">
      <w:pPr>
        <w:pStyle w:val="a3"/>
        <w:jc w:val="center"/>
        <w:rPr>
          <w:sz w:val="44"/>
          <w:szCs w:val="44"/>
        </w:rPr>
      </w:pPr>
    </w:p>
    <w:p w:rsidR="00FB0F12" w:rsidRDefault="00FB0F12" w:rsidP="00FB0F12">
      <w:pPr>
        <w:pStyle w:val="a3"/>
        <w:jc w:val="center"/>
        <w:rPr>
          <w:sz w:val="44"/>
          <w:szCs w:val="44"/>
        </w:rPr>
      </w:pPr>
    </w:p>
    <w:p w:rsidR="00FB0F12" w:rsidRDefault="00FB0F12" w:rsidP="00FB0F12">
      <w:pPr>
        <w:pStyle w:val="a3"/>
        <w:jc w:val="center"/>
        <w:rPr>
          <w:sz w:val="44"/>
          <w:szCs w:val="44"/>
        </w:rPr>
      </w:pPr>
    </w:p>
    <w:p w:rsidR="00FB0F12" w:rsidRDefault="00FB0F12" w:rsidP="00FB0F12">
      <w:pPr>
        <w:pStyle w:val="a3"/>
        <w:jc w:val="center"/>
        <w:rPr>
          <w:sz w:val="44"/>
          <w:szCs w:val="44"/>
        </w:rPr>
      </w:pPr>
    </w:p>
    <w:p w:rsidR="00FB0F12" w:rsidRDefault="00FB0F12" w:rsidP="00FB0F12">
      <w:pPr>
        <w:pStyle w:val="a3"/>
        <w:jc w:val="center"/>
        <w:rPr>
          <w:sz w:val="44"/>
          <w:szCs w:val="44"/>
        </w:rPr>
      </w:pPr>
    </w:p>
    <w:p w:rsidR="00FB0F12" w:rsidRDefault="00FB0F12" w:rsidP="00FB0F12">
      <w:pPr>
        <w:pStyle w:val="a3"/>
        <w:jc w:val="center"/>
        <w:rPr>
          <w:sz w:val="44"/>
          <w:szCs w:val="44"/>
        </w:rPr>
      </w:pPr>
    </w:p>
    <w:p w:rsidR="00FB0F12" w:rsidRDefault="00FB0F12" w:rsidP="00FB0F12">
      <w:pPr>
        <w:pStyle w:val="a3"/>
        <w:jc w:val="center"/>
        <w:rPr>
          <w:sz w:val="44"/>
          <w:szCs w:val="44"/>
        </w:rPr>
      </w:pPr>
    </w:p>
    <w:p w:rsidR="00FB0F12" w:rsidRDefault="00FB0F12" w:rsidP="00FB0F12">
      <w:pPr>
        <w:pStyle w:val="a3"/>
        <w:jc w:val="center"/>
        <w:rPr>
          <w:sz w:val="44"/>
          <w:szCs w:val="44"/>
        </w:rPr>
      </w:pPr>
    </w:p>
    <w:p w:rsidR="00FB0F12" w:rsidRDefault="00FB0F12" w:rsidP="00FB0F12">
      <w:pPr>
        <w:pStyle w:val="a3"/>
        <w:jc w:val="center"/>
        <w:rPr>
          <w:sz w:val="44"/>
          <w:szCs w:val="44"/>
        </w:rPr>
      </w:pPr>
    </w:p>
    <w:p w:rsidR="00FB0F12" w:rsidRDefault="00FB0F12" w:rsidP="00FB0F12">
      <w:pPr>
        <w:pStyle w:val="a3"/>
        <w:jc w:val="center"/>
        <w:rPr>
          <w:szCs w:val="24"/>
        </w:rPr>
      </w:pPr>
    </w:p>
    <w:p w:rsidR="00FB0F12" w:rsidRDefault="00FB0F12" w:rsidP="00FB0F12">
      <w:pPr>
        <w:pStyle w:val="a3"/>
        <w:jc w:val="center"/>
        <w:rPr>
          <w:szCs w:val="24"/>
        </w:rPr>
      </w:pPr>
    </w:p>
    <w:p w:rsidR="00FB0F12" w:rsidRDefault="00FB0F12" w:rsidP="00FB0F12">
      <w:pPr>
        <w:pStyle w:val="a3"/>
        <w:jc w:val="center"/>
        <w:rPr>
          <w:szCs w:val="24"/>
        </w:rPr>
      </w:pPr>
      <w:r>
        <w:rPr>
          <w:szCs w:val="24"/>
        </w:rPr>
        <w:t>Троицкое</w:t>
      </w:r>
    </w:p>
    <w:p w:rsidR="00FB0F12" w:rsidRDefault="00FB0F12" w:rsidP="00FB0F12">
      <w:pPr>
        <w:pStyle w:val="a3"/>
        <w:jc w:val="center"/>
        <w:rPr>
          <w:szCs w:val="24"/>
        </w:rPr>
      </w:pPr>
      <w:r>
        <w:rPr>
          <w:szCs w:val="24"/>
        </w:rPr>
        <w:t>2015</w:t>
      </w:r>
    </w:p>
    <w:p w:rsidR="00501826" w:rsidRDefault="00501826" w:rsidP="00501826">
      <w:pPr>
        <w:autoSpaceDE w:val="0"/>
        <w:autoSpaceDN w:val="0"/>
        <w:adjustRightInd w:val="0"/>
        <w:spacing w:before="120" w:line="240" w:lineRule="exact"/>
        <w:jc w:val="right"/>
      </w:pPr>
      <w:r>
        <w:lastRenderedPageBreak/>
        <w:t>Приложение №1</w:t>
      </w: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520"/>
        <w:gridCol w:w="4111"/>
        <w:gridCol w:w="3260"/>
        <w:gridCol w:w="4111"/>
      </w:tblGrid>
      <w:tr w:rsidR="00501826" w:rsidTr="0050182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Образовательная организация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 молодого педагога/педагогический стаж работы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Должность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Ф.И.О. наставника молодого педагога/должность </w:t>
            </w:r>
          </w:p>
        </w:tc>
      </w:tr>
      <w:tr w:rsidR="00501826" w:rsidTr="0050182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МКОУ СОШ Найхинского с/п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Бельды Ксения Григорьевна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английского языка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Еремина Елена Александровна, учитель английского языка</w:t>
            </w:r>
          </w:p>
        </w:tc>
      </w:tr>
      <w:tr w:rsidR="00501826" w:rsidTr="0050182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ООШ Арсеньевского с/п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Воронова Кристина Андрияновна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математики и информатики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Кочина Любовь Дмитриевна, учитель математики и физики</w:t>
            </w:r>
          </w:p>
        </w:tc>
      </w:tr>
      <w:tr w:rsidR="00501826" w:rsidTr="0050182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ООШ с. Иннокентьевка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Громова Екатерина Анатольевна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Провоторова Татьяна Михайловна, учитель начальных классов</w:t>
            </w:r>
          </w:p>
        </w:tc>
      </w:tr>
      <w:tr w:rsidR="00501826" w:rsidTr="0050182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МАДОУ «Детский сад с. Верхний Нерген»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Мокшина Анна Евгеньевна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Киле Татьяна Валерьевна, воспитатель</w:t>
            </w:r>
          </w:p>
        </w:tc>
      </w:tr>
    </w:tbl>
    <w:p w:rsidR="00501826" w:rsidRDefault="00501826" w:rsidP="00501826">
      <w:pPr>
        <w:autoSpaceDE w:val="0"/>
        <w:autoSpaceDN w:val="0"/>
        <w:adjustRightInd w:val="0"/>
        <w:spacing w:before="120" w:line="240" w:lineRule="exact"/>
        <w:jc w:val="right"/>
      </w:pPr>
    </w:p>
    <w:p w:rsidR="00501826" w:rsidRDefault="00501826" w:rsidP="00501826">
      <w:pPr>
        <w:autoSpaceDE w:val="0"/>
        <w:autoSpaceDN w:val="0"/>
        <w:adjustRightInd w:val="0"/>
        <w:spacing w:before="120" w:line="240" w:lineRule="exact"/>
        <w:jc w:val="right"/>
      </w:pPr>
      <w:r>
        <w:t>Приложение №2</w:t>
      </w: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402"/>
        <w:gridCol w:w="4536"/>
        <w:gridCol w:w="3431"/>
      </w:tblGrid>
      <w:tr w:rsidR="00501826" w:rsidTr="0050182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 края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 муниципального куратора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Должность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Контактная информация для связи </w:t>
            </w:r>
          </w:p>
        </w:tc>
      </w:tr>
      <w:tr w:rsidR="00501826" w:rsidTr="0050182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>Нанайский муниципальный район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>Бельды Анастасия Константиновна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управления образования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>8 (42156) 41638</w:t>
            </w:r>
          </w:p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val="en-US" w:eastAsia="en-US"/>
              </w:rPr>
            </w:pPr>
            <w:r>
              <w:rPr>
                <w:lang w:val="en-US" w:eastAsia="en-US"/>
              </w:rPr>
              <w:t>kadry@obrnan.ru</w:t>
            </w:r>
          </w:p>
        </w:tc>
      </w:tr>
      <w:tr w:rsidR="00501826" w:rsidTr="0050182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>Нанайский муниципальный район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>Топчевод Валентина Владимировна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>Методист районного методического кабинета при управлении образования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>8 (42156) 41684</w:t>
            </w:r>
          </w:p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>valentina_topche@list.ru</w:t>
            </w:r>
          </w:p>
        </w:tc>
      </w:tr>
    </w:tbl>
    <w:p w:rsidR="00501826" w:rsidRDefault="00501826" w:rsidP="00501826">
      <w:pPr>
        <w:autoSpaceDE w:val="0"/>
        <w:autoSpaceDN w:val="0"/>
        <w:adjustRightInd w:val="0"/>
        <w:spacing w:before="120" w:line="240" w:lineRule="exact"/>
      </w:pPr>
    </w:p>
    <w:p w:rsidR="00501826" w:rsidRDefault="00501826" w:rsidP="00501826">
      <w:pPr>
        <w:autoSpaceDE w:val="0"/>
        <w:autoSpaceDN w:val="0"/>
        <w:adjustRightInd w:val="0"/>
        <w:spacing w:before="120" w:line="240" w:lineRule="exact"/>
        <w:jc w:val="right"/>
      </w:pPr>
      <w:r>
        <w:t>Приложение №3</w:t>
      </w:r>
    </w:p>
    <w:tbl>
      <w:tblPr>
        <w:tblW w:w="14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2317"/>
        <w:gridCol w:w="3402"/>
        <w:gridCol w:w="3814"/>
        <w:gridCol w:w="4536"/>
      </w:tblGrid>
      <w:tr w:rsidR="00501826" w:rsidTr="0050182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Цель мероприятия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и время проведения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Предполагаемый результат</w:t>
            </w:r>
          </w:p>
        </w:tc>
      </w:tr>
      <w:tr w:rsidR="00501826" w:rsidTr="00501826">
        <w:tc>
          <w:tcPr>
            <w:tcW w:w="14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 w:rsidP="009402B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Работа с молодыми педагогами.</w:t>
            </w:r>
          </w:p>
        </w:tc>
      </w:tr>
      <w:tr w:rsidR="00501826" w:rsidTr="0050182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>Индивидуально-групповые консультации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и развитие общих и профессиональных компетенций молодых педагогов района через интеграцию современных педагогических и информационных технологий. </w:t>
            </w:r>
            <w:r>
              <w:rPr>
                <w:lang w:eastAsia="en-US"/>
              </w:rPr>
              <w:lastRenderedPageBreak/>
              <w:t>Методическая помощь при преподавании предмета, разъяснения по правам и гарантиям для молодых специалистов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Ежеквартально: </w:t>
            </w:r>
          </w:p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>Сентябрь 2015 г. – «Урок права для молодого педагога»</w:t>
            </w:r>
          </w:p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>Ноябрь 2015 г. - «Формы контроля знаний, умений и навыков»;</w:t>
            </w:r>
          </w:p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Январь 2016 г. – «Основные направления информатизации в работе молодого педагога» </w:t>
            </w:r>
          </w:p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>Март 2016 г. – «Факторы, которые влияют на эффективность урока»</w:t>
            </w:r>
          </w:p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>Май 2016 г. – «Факторы, которые влияют на уровень воспитанности обучающихся»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Погружение молодого педагога в преподаваемый предмет, оказание методической помощи при преподавании предмета, выявление ошибок, допускаемых молодыми педагогами при организации урока. Эффективное использование интерактивных досок и </w:t>
            </w:r>
            <w:r>
              <w:rPr>
                <w:lang w:eastAsia="en-US"/>
              </w:rPr>
              <w:lastRenderedPageBreak/>
              <w:t>цифровых образовательных ресурсов при проведении урока.</w:t>
            </w:r>
          </w:p>
        </w:tc>
      </w:tr>
      <w:tr w:rsidR="00501826" w:rsidTr="0050182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2.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>Стажировочная практика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>Приобретение практического опыта у педагогов других школ по преподаваемому предмету; овладение навыками  работы с информационными технологиями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>2 раза в год:</w:t>
            </w:r>
          </w:p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>Практическое применение при подготовке к уроку, использование новых форм урока при подготовке к уроку.</w:t>
            </w:r>
          </w:p>
        </w:tc>
      </w:tr>
      <w:tr w:rsidR="00501826" w:rsidTr="0050182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Конференция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>Подведение итогов деятельности работы наставников и молодых педагогов. Выявление основных проблем, с которыми столкнулись молодые педагоги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>Апрель 2016 г. - «Содружество наставников и молодых педагогов»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>Анализ деятельности молодых педагогов, рефлексия результатов работы молодых педагогов.</w:t>
            </w:r>
          </w:p>
        </w:tc>
      </w:tr>
      <w:tr w:rsidR="00501826" w:rsidTr="00501826">
        <w:tc>
          <w:tcPr>
            <w:tcW w:w="14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 w:rsidP="009402B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Работа с наставниками молодых педагогов.</w:t>
            </w:r>
          </w:p>
        </w:tc>
      </w:tr>
      <w:tr w:rsidR="00501826" w:rsidTr="00501826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26" w:rsidRDefault="00501826" w:rsidP="009402BE">
            <w:pPr>
              <w:pStyle w:val="a4"/>
              <w:numPr>
                <w:ilvl w:val="3"/>
                <w:numId w:val="1"/>
              </w:num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>Индивидуальные консультации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Оказывать содействие наставникам молодых педагогов при организации урока. Необходимость передачи опыта наставником. Оказывать помощь молодому педагогу в осознанном выборе стратегии развития преподаваемого предмета. Проведение совместного рефлексивного анализа деятельности молодого педагога.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>Срок - постоянно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26" w:rsidRDefault="00501826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Самореализация себя молодым педагогом, как педагога. Профессиональное сопровождение молодых педагогов в образовательном пространстве, координирует поиск информации молодыми педагогами для самообразования, сопровождает процесс формирования их личности как педагога. Анализ достижений молодого педагога. </w:t>
            </w:r>
          </w:p>
        </w:tc>
      </w:tr>
    </w:tbl>
    <w:p w:rsidR="00501826" w:rsidRPr="00FB0F12" w:rsidRDefault="00501826" w:rsidP="00501826">
      <w:pPr>
        <w:pStyle w:val="a3"/>
        <w:rPr>
          <w:szCs w:val="24"/>
        </w:rPr>
      </w:pPr>
    </w:p>
    <w:sectPr w:rsidR="00501826" w:rsidRPr="00FB0F12" w:rsidSect="00FB0F1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F12AA"/>
    <w:multiLevelType w:val="hybridMultilevel"/>
    <w:tmpl w:val="C380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31"/>
    <w:rsid w:val="00501826"/>
    <w:rsid w:val="007D5E31"/>
    <w:rsid w:val="00A06083"/>
    <w:rsid w:val="00E32929"/>
    <w:rsid w:val="00FB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2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F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18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2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F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1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4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Топчевод ВВ</dc:creator>
  <cp:lastModifiedBy>Гейкер ЛА</cp:lastModifiedBy>
  <cp:revision>2</cp:revision>
  <cp:lastPrinted>2015-11-27T04:51:00Z</cp:lastPrinted>
  <dcterms:created xsi:type="dcterms:W3CDTF">2015-11-27T04:12:00Z</dcterms:created>
  <dcterms:modified xsi:type="dcterms:W3CDTF">2015-11-27T04:12:00Z</dcterms:modified>
</cp:coreProperties>
</file>