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BD" w:rsidRDefault="002A3CBD" w:rsidP="002A3CBD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Ответы на олимпиадные задания по окружающему миру</w:t>
      </w:r>
    </w:p>
    <w:p w:rsidR="002A3CBD" w:rsidRPr="00BA72F0" w:rsidRDefault="002A3CBD" w:rsidP="002A3CBD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6"/>
        <w:gridCol w:w="7696"/>
        <w:gridCol w:w="1359"/>
      </w:tblGrid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№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 xml:space="preserve">Ответы 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 xml:space="preserve">Баллы 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Россия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2.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 xml:space="preserve">Москва 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3.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Хабаровский край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4.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proofErr w:type="gramStart"/>
            <w:r>
              <w:t xml:space="preserve">Амурский, </w:t>
            </w:r>
            <w:proofErr w:type="spellStart"/>
            <w:r>
              <w:t>Аяно</w:t>
            </w:r>
            <w:proofErr w:type="spellEnd"/>
            <w:r>
              <w:t xml:space="preserve"> – Майский, </w:t>
            </w:r>
            <w:proofErr w:type="spellStart"/>
            <w:r>
              <w:t>Ванинский</w:t>
            </w:r>
            <w:proofErr w:type="spellEnd"/>
            <w:r>
              <w:t xml:space="preserve">, </w:t>
            </w:r>
            <w:proofErr w:type="spellStart"/>
            <w:r>
              <w:t>Верхнебуреинский</w:t>
            </w:r>
            <w:proofErr w:type="spellEnd"/>
            <w:r>
              <w:t xml:space="preserve">, Вяземский, Комсомольский, имени Лазо, Нанайский, Николаевский, Охотский, имени Полины Осипенко, Советско – Гаванский, </w:t>
            </w:r>
            <w:proofErr w:type="spellStart"/>
            <w:r>
              <w:t>Тугуро</w:t>
            </w:r>
            <w:proofErr w:type="spellEnd"/>
            <w:r>
              <w:t xml:space="preserve"> – </w:t>
            </w:r>
            <w:proofErr w:type="spellStart"/>
            <w:r>
              <w:t>Чумиканский</w:t>
            </w:r>
            <w:proofErr w:type="spellEnd"/>
            <w:r>
              <w:t xml:space="preserve">, </w:t>
            </w:r>
            <w:proofErr w:type="spellStart"/>
            <w:r>
              <w:t>Бикинский</w:t>
            </w:r>
            <w:proofErr w:type="spellEnd"/>
            <w:r>
              <w:t xml:space="preserve">, Солнечный, </w:t>
            </w:r>
            <w:proofErr w:type="spellStart"/>
            <w:r>
              <w:t>Ульчский</w:t>
            </w:r>
            <w:proofErr w:type="spellEnd"/>
            <w:r>
              <w:t xml:space="preserve">, Хабаровский. </w:t>
            </w:r>
            <w:proofErr w:type="gramEnd"/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  <w:r>
              <w:t>7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5.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Троицкое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6.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Логинов Сергей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4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7.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 xml:space="preserve">Александр Николаевич </w:t>
            </w:r>
            <w:proofErr w:type="spellStart"/>
            <w:r>
              <w:t>Борзилов</w:t>
            </w:r>
            <w:proofErr w:type="spellEnd"/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2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8.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8 часов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9.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в</w:t>
            </w:r>
            <w:bookmarkStart w:id="0" w:name="_GoBack"/>
            <w:bookmarkEnd w:id="0"/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2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10.</w:t>
            </w:r>
          </w:p>
        </w:tc>
        <w:tc>
          <w:tcPr>
            <w:tcW w:w="7696" w:type="dxa"/>
          </w:tcPr>
          <w:p w:rsidR="002A3CBD" w:rsidRPr="00973B8F" w:rsidRDefault="002A3CBD" w:rsidP="00E30257">
            <w:pPr>
              <w:jc w:val="both"/>
            </w:pPr>
            <w:r>
              <w:t>Новый год, Рождество Христово, День Победы, День защитника Отечества,  День Конституции Российской Федерации.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5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11.</w:t>
            </w:r>
          </w:p>
        </w:tc>
        <w:tc>
          <w:tcPr>
            <w:tcW w:w="7696" w:type="dxa"/>
          </w:tcPr>
          <w:p w:rsidR="002A3CBD" w:rsidRPr="00CF2CF5" w:rsidRDefault="002A3CBD" w:rsidP="00E30257">
            <w:pPr>
              <w:jc w:val="both"/>
              <w:rPr>
                <w:rStyle w:val="a5"/>
                <w:b w:val="0"/>
              </w:rPr>
            </w:pPr>
            <w:proofErr w:type="gramStart"/>
            <w:r>
              <w:rPr>
                <w:rStyle w:val="a5"/>
                <w:b w:val="0"/>
              </w:rPr>
              <w:t>.</w:t>
            </w:r>
            <w:r w:rsidRPr="00CF2CF5">
              <w:rPr>
                <w:rStyle w:val="a5"/>
                <w:b w:val="0"/>
              </w:rPr>
              <w:t xml:space="preserve"> </w:t>
            </w:r>
            <w:hyperlink r:id="rId5" w:history="1">
              <w:r w:rsidRPr="00CF2CF5">
                <w:rPr>
                  <w:rStyle w:val="a4"/>
                  <w:bCs/>
                  <w:color w:val="auto"/>
                </w:rPr>
                <w:t xml:space="preserve">1 марта </w:t>
              </w:r>
            </w:hyperlink>
            <w:r w:rsidRPr="00CF2CF5">
              <w:t>  - Всемирный день кошек</w:t>
            </w:r>
            <w:r>
              <w:t xml:space="preserve">, </w:t>
            </w:r>
            <w:hyperlink r:id="rId6" w:history="1">
              <w:r w:rsidRPr="00CF2CF5">
                <w:rPr>
                  <w:rStyle w:val="a4"/>
                  <w:bCs/>
                  <w:color w:val="auto"/>
                </w:rPr>
                <w:t xml:space="preserve">20 марта </w:t>
              </w:r>
            </w:hyperlink>
            <w:r>
              <w:t>–</w:t>
            </w:r>
            <w:r w:rsidRPr="00CF2CF5">
              <w:t xml:space="preserve"> День Земли</w:t>
            </w:r>
            <w:r>
              <w:t xml:space="preserve">, </w:t>
            </w:r>
            <w:hyperlink r:id="rId7" w:history="1">
              <w:r w:rsidRPr="00CF2CF5">
                <w:rPr>
                  <w:rStyle w:val="a5"/>
                  <w:b w:val="0"/>
                </w:rPr>
                <w:t xml:space="preserve">21 марта </w:t>
              </w:r>
            </w:hyperlink>
            <w:r>
              <w:t>–</w:t>
            </w:r>
            <w:r w:rsidRPr="00CF2CF5">
              <w:t xml:space="preserve"> Международный день леса</w:t>
            </w:r>
            <w:r>
              <w:t xml:space="preserve">, </w:t>
            </w:r>
            <w:hyperlink r:id="rId8" w:history="1">
              <w:r w:rsidRPr="00CF2CF5">
                <w:rPr>
                  <w:rStyle w:val="a4"/>
                  <w:bCs/>
                  <w:color w:val="auto"/>
                </w:rPr>
                <w:t xml:space="preserve">22 марта </w:t>
              </w:r>
            </w:hyperlink>
            <w:r>
              <w:t>–</w:t>
            </w:r>
            <w:r w:rsidRPr="00CF2CF5">
              <w:t xml:space="preserve"> Всемирный день водных ресурсов (День воды)</w:t>
            </w:r>
            <w:r>
              <w:t xml:space="preserve">, </w:t>
            </w:r>
            <w:hyperlink r:id="rId9" w:history="1">
              <w:r w:rsidRPr="00CF2CF5">
                <w:rPr>
                  <w:rStyle w:val="a5"/>
                  <w:b w:val="0"/>
                </w:rPr>
                <w:t>1 апреля</w:t>
              </w:r>
            </w:hyperlink>
            <w:r w:rsidRPr="00CF2CF5">
              <w:t xml:space="preserve"> -  Международный день птиц</w:t>
            </w:r>
            <w:r>
              <w:t xml:space="preserve">, </w:t>
            </w:r>
            <w:hyperlink r:id="rId10" w:history="1">
              <w:r w:rsidRPr="00CF2CF5">
                <w:rPr>
                  <w:rStyle w:val="a5"/>
                  <w:b w:val="0"/>
                </w:rPr>
                <w:t>7 апреля</w:t>
              </w:r>
            </w:hyperlink>
            <w:r w:rsidRPr="00CF2CF5">
              <w:t xml:space="preserve"> -  Всемирный день охраны здоровья</w:t>
            </w:r>
            <w:proofErr w:type="gramEnd"/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6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12.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Ясень, берёза, дуб, клён, яблоня, груша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6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13.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 xml:space="preserve">Органы  осязания                       кожа </w:t>
            </w:r>
          </w:p>
          <w:p w:rsidR="002A3CBD" w:rsidRDefault="002A3CBD" w:rsidP="00E30257">
            <w:pPr>
              <w:jc w:val="both"/>
            </w:pPr>
            <w:r>
              <w:t xml:space="preserve">Органы вкуса                              язык </w:t>
            </w:r>
          </w:p>
          <w:p w:rsidR="002A3CBD" w:rsidRDefault="002A3CBD" w:rsidP="00E30257">
            <w:pPr>
              <w:jc w:val="both"/>
            </w:pPr>
            <w:r>
              <w:t>Органы обоняния                       нос</w:t>
            </w:r>
          </w:p>
          <w:p w:rsidR="002A3CBD" w:rsidRDefault="002A3CBD" w:rsidP="00E30257">
            <w:pPr>
              <w:jc w:val="both"/>
            </w:pPr>
            <w:r>
              <w:t xml:space="preserve">Органы кровообращения           артерия </w:t>
            </w:r>
          </w:p>
          <w:p w:rsidR="002A3CBD" w:rsidRDefault="002A3CBD" w:rsidP="00E30257">
            <w:pPr>
              <w:jc w:val="both"/>
            </w:pPr>
            <w:r>
              <w:t xml:space="preserve">Органы выделения                     почки </w:t>
            </w:r>
          </w:p>
          <w:p w:rsidR="002A3CBD" w:rsidRDefault="002A3CBD" w:rsidP="00E30257">
            <w:pPr>
              <w:jc w:val="both"/>
            </w:pPr>
            <w:r>
              <w:t>Органы дыхания                         диафрагма</w:t>
            </w:r>
          </w:p>
          <w:p w:rsidR="002A3CBD" w:rsidRPr="00B42F9E" w:rsidRDefault="002A3CBD" w:rsidP="00E30257">
            <w:pPr>
              <w:jc w:val="both"/>
              <w:rPr>
                <w:rStyle w:val="a5"/>
                <w:b w:val="0"/>
                <w:bCs w:val="0"/>
              </w:rPr>
            </w:pPr>
            <w:r>
              <w:t>Органы пищеварения</w:t>
            </w:r>
            <w:r w:rsidRPr="004D0B0F">
              <w:t xml:space="preserve"> </w:t>
            </w:r>
            <w:r>
              <w:t xml:space="preserve">                тонкая кишка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7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14.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б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15.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030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16.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а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1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17.</w:t>
            </w:r>
          </w:p>
        </w:tc>
        <w:tc>
          <w:tcPr>
            <w:tcW w:w="7696" w:type="dxa"/>
          </w:tcPr>
          <w:p w:rsidR="002A3CBD" w:rsidRDefault="002A3CBD" w:rsidP="00E30257">
            <w:pPr>
              <w:jc w:val="both"/>
            </w:pPr>
            <w:r>
              <w:t>Битва на Куликовом поле, Бородинское сражение, Великая Отечественная война, первый полет человека в космос.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4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18.</w:t>
            </w:r>
          </w:p>
        </w:tc>
        <w:tc>
          <w:tcPr>
            <w:tcW w:w="7696" w:type="dxa"/>
          </w:tcPr>
          <w:p w:rsidR="002A3CBD" w:rsidRPr="00BA72F0" w:rsidRDefault="002A3CBD" w:rsidP="00E302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10, 13. 14, 21, 21 </w:t>
            </w: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5</w:t>
            </w:r>
          </w:p>
        </w:tc>
      </w:tr>
      <w:tr w:rsidR="002A3CBD" w:rsidTr="00E30257">
        <w:tc>
          <w:tcPr>
            <w:tcW w:w="516" w:type="dxa"/>
          </w:tcPr>
          <w:p w:rsidR="002A3CBD" w:rsidRDefault="002A3CBD" w:rsidP="00E30257">
            <w:pPr>
              <w:jc w:val="both"/>
            </w:pPr>
            <w:r>
              <w:t>19.</w:t>
            </w:r>
          </w:p>
        </w:tc>
        <w:tc>
          <w:tcPr>
            <w:tcW w:w="7696" w:type="dxa"/>
          </w:tcPr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3741"/>
              <w:gridCol w:w="3729"/>
            </w:tblGrid>
            <w:tr w:rsidR="002A3CBD" w:rsidTr="00E30257">
              <w:tc>
                <w:tcPr>
                  <w:tcW w:w="3741" w:type="dxa"/>
                </w:tcPr>
                <w:p w:rsidR="002A3CBD" w:rsidRPr="0039348F" w:rsidRDefault="002A3CBD" w:rsidP="00E3025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Строительные </w:t>
                  </w:r>
                </w:p>
              </w:tc>
              <w:tc>
                <w:tcPr>
                  <w:tcW w:w="3729" w:type="dxa"/>
                </w:tcPr>
                <w:p w:rsidR="002A3CBD" w:rsidRPr="0039348F" w:rsidRDefault="002A3CBD" w:rsidP="00E3025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Горючие </w:t>
                  </w:r>
                </w:p>
              </w:tc>
            </w:tr>
            <w:tr w:rsidR="002A3CBD" w:rsidTr="00E30257">
              <w:tc>
                <w:tcPr>
                  <w:tcW w:w="3741" w:type="dxa"/>
                </w:tcPr>
                <w:p w:rsidR="002A3CBD" w:rsidRPr="00AD6690" w:rsidRDefault="002A3CBD" w:rsidP="00E30257">
                  <w:pPr>
                    <w:jc w:val="both"/>
                    <w:rPr>
                      <w:sz w:val="20"/>
                      <w:szCs w:val="20"/>
                    </w:rPr>
                  </w:pPr>
                  <w:r w:rsidRPr="00AD6690">
                    <w:rPr>
                      <w:sz w:val="20"/>
                      <w:szCs w:val="20"/>
                    </w:rPr>
                    <w:t>Песок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AD6690">
                    <w:rPr>
                      <w:sz w:val="20"/>
                      <w:szCs w:val="20"/>
                    </w:rPr>
                    <w:t xml:space="preserve"> гранит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AD6690">
                    <w:rPr>
                      <w:sz w:val="20"/>
                      <w:szCs w:val="20"/>
                    </w:rPr>
                    <w:t xml:space="preserve"> мрамор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AD6690">
                    <w:rPr>
                      <w:sz w:val="20"/>
                      <w:szCs w:val="20"/>
                    </w:rPr>
                    <w:t xml:space="preserve"> известняк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29" w:type="dxa"/>
                </w:tcPr>
                <w:p w:rsidR="002A3CBD" w:rsidRPr="00AD6690" w:rsidRDefault="002A3CBD" w:rsidP="00E30257">
                  <w:pPr>
                    <w:jc w:val="both"/>
                    <w:rPr>
                      <w:sz w:val="20"/>
                      <w:szCs w:val="20"/>
                    </w:rPr>
                  </w:pPr>
                  <w:r w:rsidRPr="00AD6690">
                    <w:rPr>
                      <w:sz w:val="20"/>
                      <w:szCs w:val="20"/>
                    </w:rPr>
                    <w:t>Каменный уголь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AD6690">
                    <w:rPr>
                      <w:sz w:val="20"/>
                      <w:szCs w:val="20"/>
                    </w:rPr>
                    <w:t xml:space="preserve"> нефть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AD6690">
                    <w:rPr>
                      <w:sz w:val="20"/>
                      <w:szCs w:val="20"/>
                    </w:rPr>
                    <w:t xml:space="preserve"> природный газ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2A3CBD" w:rsidRDefault="002A3CBD" w:rsidP="00E302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A3CBD" w:rsidRDefault="002A3CBD" w:rsidP="00E30257">
            <w:pPr>
              <w:jc w:val="both"/>
            </w:pPr>
            <w:r>
              <w:t>7</w:t>
            </w:r>
          </w:p>
        </w:tc>
      </w:tr>
    </w:tbl>
    <w:p w:rsidR="00644321" w:rsidRDefault="00644321"/>
    <w:sectPr w:rsidR="0064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AF"/>
    <w:rsid w:val="002A3CBD"/>
    <w:rsid w:val="00644321"/>
    <w:rsid w:val="00B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A3CBD"/>
    <w:rPr>
      <w:strike w:val="0"/>
      <w:dstrike w:val="0"/>
      <w:color w:val="438F0B"/>
      <w:u w:val="none"/>
      <w:effect w:val="none"/>
    </w:rPr>
  </w:style>
  <w:style w:type="character" w:styleId="a5">
    <w:name w:val="Strong"/>
    <w:basedOn w:val="a0"/>
    <w:qFormat/>
    <w:rsid w:val="002A3C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A3CBD"/>
    <w:rPr>
      <w:strike w:val="0"/>
      <w:dstrike w:val="0"/>
      <w:color w:val="438F0B"/>
      <w:u w:val="none"/>
      <w:effect w:val="none"/>
    </w:rPr>
  </w:style>
  <w:style w:type="character" w:styleId="a5">
    <w:name w:val="Strong"/>
    <w:basedOn w:val="a0"/>
    <w:qFormat/>
    <w:rsid w:val="002A3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zenlib.ru/ecology/ecology_calendar/detail.php?CODE=22_03_Vod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zenlib.ru/ecology/ecology_calendar/detail.php?CODE=21_0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erzenlib.ru/ecology/ecology_calendar/detail.php?CODE=20_03_Zem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erzenlib.ru/ecology/ecology_calendar/detail.php?CODE=01_03_Cats" TargetMode="External"/><Relationship Id="rId10" Type="http://schemas.openxmlformats.org/officeDocument/2006/relationships/hyperlink" Target="http://www.herzenlib.ru/ecology/ecology_calendar/detail.php?CODE=07_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zenlib.ru/ecology/ecology_calendar/detail.php?CODE=01_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Бортникова НВ</dc:creator>
  <cp:keywords/>
  <dc:description/>
  <cp:lastModifiedBy>Бортникова НВ</cp:lastModifiedBy>
  <cp:revision>2</cp:revision>
  <dcterms:created xsi:type="dcterms:W3CDTF">2012-02-27T02:41:00Z</dcterms:created>
  <dcterms:modified xsi:type="dcterms:W3CDTF">2012-02-27T02:43:00Z</dcterms:modified>
</cp:coreProperties>
</file>