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56" w:rsidRDefault="00145D56" w:rsidP="00145D56">
      <w:pPr>
        <w:spacing w:after="200" w:line="276" w:lineRule="auto"/>
        <w:jc w:val="center"/>
        <w:rPr>
          <w:szCs w:val="28"/>
        </w:rPr>
      </w:pPr>
    </w:p>
    <w:p w:rsidR="00145D56" w:rsidRPr="00145D56" w:rsidRDefault="00145D56" w:rsidP="00145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5D56">
        <w:rPr>
          <w:rFonts w:ascii="Times New Roman" w:hAnsi="Times New Roman" w:cs="Times New Roman"/>
          <w:sz w:val="28"/>
          <w:szCs w:val="28"/>
        </w:rPr>
        <w:t>ПОЛОЖЕНИЕ</w:t>
      </w:r>
    </w:p>
    <w:p w:rsidR="00145D56" w:rsidRPr="00145D56" w:rsidRDefault="00145D56" w:rsidP="00145D5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5D56">
        <w:rPr>
          <w:rFonts w:ascii="Times New Roman" w:hAnsi="Times New Roman" w:cs="Times New Roman"/>
          <w:sz w:val="28"/>
          <w:szCs w:val="28"/>
          <w:lang w:eastAsia="ru-RU"/>
        </w:rPr>
        <w:t>о  конкурсе на лучшую методическую разработку</w:t>
      </w:r>
      <w:r w:rsidRPr="00145D56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по теме</w:t>
      </w:r>
    </w:p>
    <w:p w:rsidR="00145D56" w:rsidRPr="00145D56" w:rsidRDefault="00145D56" w:rsidP="00145D56">
      <w:pPr>
        <w:pStyle w:val="a3"/>
        <w:jc w:val="center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 w:rsidRPr="00145D56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"Инновационный подход к созданию предметно-развивающей среды в ДОУ" педагогов дошкольных образовательных учреждений</w:t>
      </w:r>
    </w:p>
    <w:p w:rsidR="00145D56" w:rsidRPr="00145D56" w:rsidRDefault="00145D56" w:rsidP="00145D5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5D56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Нанайского муниципального района</w:t>
      </w:r>
    </w:p>
    <w:p w:rsidR="00145D56" w:rsidRPr="00145D56" w:rsidRDefault="00145D56" w:rsidP="00145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45D56" w:rsidRPr="009B1276" w:rsidRDefault="00145D56" w:rsidP="00145D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1. </w:t>
      </w:r>
      <w:r w:rsidRPr="009B1276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определяет статус, цели и задачи конкурса, порядок его проведения и подведения итогов.</w:t>
      </w:r>
    </w:p>
    <w:p w:rsidR="00145D56" w:rsidRPr="006240BE" w:rsidRDefault="00145D56" w:rsidP="00145D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          1.2. Муниципальный конкурс на лучшую методическую разработку </w:t>
      </w:r>
      <w:r w:rsidRPr="006240BE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по теме «Инновационный подход к созданию предметно-развивающей среды в ДОУ»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 РМК управления образования администрации Нанайского муниципального района Хабаровского края.</w:t>
      </w:r>
    </w:p>
    <w:p w:rsidR="00145D56" w:rsidRPr="006240BE" w:rsidRDefault="00145D56" w:rsidP="00145D56">
      <w:pPr>
        <w:pStyle w:val="a3"/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240BE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2. Цели и задачи конкурса</w:t>
      </w:r>
    </w:p>
    <w:p w:rsidR="00145D56" w:rsidRPr="006240BE" w:rsidRDefault="00145D56" w:rsidP="00145D56">
      <w:pPr>
        <w:pStyle w:val="a3"/>
        <w:jc w:val="both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2.1. Выявление инновационных подходов к созданию предметно-развивающей среды в ДОУ. </w:t>
      </w:r>
    </w:p>
    <w:p w:rsidR="00145D56" w:rsidRPr="006240BE" w:rsidRDefault="00145D56" w:rsidP="00145D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2.2. Распространение передового педагогического опыта, новых педагогических идей создания комфортных условий для развития, воспитания и обучения детей дошкольного возраста. </w:t>
      </w:r>
    </w:p>
    <w:p w:rsidR="00145D56" w:rsidRPr="006240BE" w:rsidRDefault="00145D56" w:rsidP="00145D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2.3. Повышение престижа профессии  воспитателя. </w:t>
      </w:r>
    </w:p>
    <w:p w:rsidR="00145D56" w:rsidRPr="006240BE" w:rsidRDefault="00145D56" w:rsidP="00145D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2.4. Поддержка творчески работающих педагогов-новаторов, желающих передать свой опыт и мастерство коллегам. </w:t>
      </w:r>
    </w:p>
    <w:p w:rsidR="00145D56" w:rsidRPr="006240BE" w:rsidRDefault="00145D56" w:rsidP="00145D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2.5. Совершенствование научно-методического обеспечения воспитательного процесса. 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В конкурсе могут принимать участие педагоги муниципальных дошкольных учреждений всех типов и видов.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проведения конкурса: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4.1. Конкурс проводится с </w:t>
      </w:r>
      <w:r>
        <w:rPr>
          <w:rFonts w:ascii="Times New Roman" w:hAnsi="Times New Roman" w:cs="Times New Roman"/>
          <w:sz w:val="28"/>
          <w:szCs w:val="28"/>
          <w:lang w:eastAsia="ru-RU"/>
        </w:rPr>
        <w:t>14.01. 2013 г. по 25.02.2013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заявки на участие в конк</w:t>
      </w:r>
      <w:r>
        <w:rPr>
          <w:rFonts w:ascii="Times New Roman" w:hAnsi="Times New Roman" w:cs="Times New Roman"/>
          <w:sz w:val="28"/>
          <w:szCs w:val="28"/>
          <w:lang w:eastAsia="ru-RU"/>
        </w:rPr>
        <w:t>урсе принимаются до 21 января 2013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 года (Приложение 1);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конкурсные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принимаются до 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18.02.2013 г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работа жюри по изуче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нию конкурсных материалов – с 18.02.  по 25.02.  2013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подведение итогов конку</w:t>
      </w:r>
      <w:r>
        <w:rPr>
          <w:rFonts w:ascii="Times New Roman" w:hAnsi="Times New Roman" w:cs="Times New Roman"/>
          <w:sz w:val="28"/>
          <w:szCs w:val="28"/>
          <w:lang w:eastAsia="ru-RU"/>
        </w:rPr>
        <w:t>рса и награждение победителей 25 февраля 2013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заседании районного методического объединения воспитателей.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b/>
          <w:sz w:val="28"/>
          <w:szCs w:val="28"/>
          <w:lang w:eastAsia="ru-RU"/>
        </w:rPr>
        <w:t>5. Требования к конкурсным работам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5.1. Участники Конкурса представляют в Оргкомитет Конкурса свои методические разработки по теме "Инновационный подход к созданию предметно-развивающей среды в ДОУ". 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5.2 Методическая разработка должна содержать: </w:t>
      </w:r>
    </w:p>
    <w:p w:rsidR="00145D56" w:rsidRDefault="00145D56" w:rsidP="00145D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>5.2.1. Дизайн-проект модернизации предметно-развивающей среды ДОУ или отдельных групп и/или других помещений (</w:t>
      </w:r>
      <w:proofErr w:type="gramStart"/>
      <w:r w:rsidRPr="006240BE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 игровых зон, за исключением музыкальных, физкультурных залов, кабинетов специалистов, сенсорных комнат). Дизайн-проект должен содержать фото </w:t>
      </w:r>
    </w:p>
    <w:p w:rsidR="00145D56" w:rsidRDefault="00145D56" w:rsidP="00145D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Pr="006240BE" w:rsidRDefault="00145D56" w:rsidP="00145D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или видеоматериалы (возможно в виде презентации </w:t>
      </w:r>
      <w:proofErr w:type="spellStart"/>
      <w:r w:rsidRPr="006240BE">
        <w:rPr>
          <w:rFonts w:ascii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0BE">
        <w:rPr>
          <w:rFonts w:ascii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), иллюстрирующие (демонстрирующие) методическую разработку. </w:t>
      </w: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5.2.2. Пояснительную записку к </w:t>
      </w:r>
      <w:proofErr w:type="gramStart"/>
      <w:r w:rsidRPr="006240BE">
        <w:rPr>
          <w:rFonts w:ascii="Times New Roman" w:hAnsi="Times New Roman" w:cs="Times New Roman"/>
          <w:sz w:val="28"/>
          <w:szCs w:val="28"/>
          <w:lang w:eastAsia="ru-RU"/>
        </w:rPr>
        <w:t>дизайн-проекту</w:t>
      </w:r>
      <w:proofErr w:type="gramEnd"/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Пояснительная записка должна включать в себя: 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- описание актуальности, обоснованности, необходимости предлагаемой инновации;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- принципы, которые легли в основу методической разработки; 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- указание на научные и методические источники, которые использовались при разработке инновации (пути повышения своей квалификации в данном направлении); 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- характеристику (описание) деятельности педагогов и детей в созданной предметно-развивающей среде; 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- характеристику изменений, которые привносит в жизнь детей и педагогов данная инновация (что изменилось, по сравнению с тем, что было ранее). 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5.3. Материалы, подготовленные в форме отчетов о создании предметно-развивающей среды, конкурсной комиссией не рассматриваются. 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5.4. Критерии оценки конкурсных работ: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- соответствие теме и требованиям Конкурса;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- использование современных научных разработок в области развивающей среды для детей дошкольного возраста;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- умение переносить собственные знания по заданной тематике на конкретную практику работы ДОУ (создание среды с имеющимися материалами, игрушками, оборудованием, мебелью); 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- проявление творческого подхода к созданию предметно-развивающей среды ДОУ (создание нового на основе имеющихся знаний, опыта)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- логичность и последовательность изложения материала, четкое описание используемых в работе форм, методов и приемов. 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b/>
          <w:sz w:val="28"/>
          <w:szCs w:val="28"/>
          <w:lang w:eastAsia="ru-RU"/>
        </w:rPr>
        <w:t>6. Порядок предоставления документов на Конкурс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6.1. Методическая разработка представляется на бумажном и электронном носителях.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6.2. Пакет конкурсных документов должен содержать: 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- методическую разработку по теме Конкурса, включающую в себя дизайн-проект (фото или видеоматериалы, отражающие основные зоны предметно-развивающей среды);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- пояснительную записку объемом не более 15 страниц печатного текста, составленную в соответствии с пунктом 5.2.2 настоящего Положения: 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- анкету участника со следующими сведениями: </w:t>
      </w:r>
      <w:proofErr w:type="gramStart"/>
      <w:r w:rsidRPr="006240BE">
        <w:rPr>
          <w:rFonts w:ascii="Times New Roman" w:hAnsi="Times New Roman" w:cs="Times New Roman"/>
          <w:sz w:val="28"/>
          <w:szCs w:val="28"/>
          <w:lang w:eastAsia="ru-RU"/>
        </w:rPr>
        <w:t>Ф.И.О. (полностью); дата рождения; образование; место работы (название образовательного учреждения); должность; педагогический стаж; опыт работы  воспитателем; контактные телефоны; e-</w:t>
      </w:r>
      <w:proofErr w:type="spellStart"/>
      <w:r w:rsidRPr="006240BE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; адрес проживания. </w:t>
      </w:r>
      <w:proofErr w:type="gramEnd"/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6.3. Представленные материалы должны соответствовать</w:t>
      </w:r>
      <w:r w:rsidRPr="006240B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6240B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требованиям (Приложение 1).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6.3. Оргкомитет Конкурса оставляет за собой право не рассматривать предоставленные материалы, которые не соответствуют требованиям разд. 5 данного Положения.</w:t>
      </w:r>
    </w:p>
    <w:p w:rsidR="00145D56" w:rsidRDefault="00145D56" w:rsidP="00145D56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6.4. Представленные на конкурс материалы не возвращаются.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b/>
          <w:sz w:val="28"/>
          <w:szCs w:val="28"/>
          <w:lang w:eastAsia="ru-RU"/>
        </w:rPr>
        <w:t>7. Подведение итогов Конкурса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7.1. Итоги конкурса подводятся членами жюри.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7.2. Победители конкурса награждаются Дипломами 1-ой, 2-ой, 3-ей степеней.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7.3. Всем участникам конкурса вручаются Сертификаты участия.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7.4. Лучшие методические разработки размещаются на сайте районного методического кабинета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b/>
          <w:sz w:val="28"/>
          <w:szCs w:val="28"/>
          <w:lang w:eastAsia="ru-RU"/>
        </w:rPr>
        <w:t>8. Руководство конкурсом: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8.1. Руководство конкурсом осуществляет организационный комитет.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8.2. Оргкомитет: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- проводит работу по подготовке и проведению конкурса;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- разрабатывает критерии оценки содержания представленного материала;</w:t>
      </w:r>
    </w:p>
    <w:p w:rsidR="00145D56" w:rsidRPr="006240BE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- оформляет Сертификаты, Дипломы.</w:t>
      </w:r>
    </w:p>
    <w:p w:rsidR="00145D56" w:rsidRPr="006240BE" w:rsidRDefault="00145D56" w:rsidP="00145D56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Pr="00231458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14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Приложение№ 1</w:t>
      </w:r>
    </w:p>
    <w:p w:rsidR="00145D56" w:rsidRPr="00231458" w:rsidRDefault="00145D56" w:rsidP="00145D56">
      <w:pPr>
        <w:pStyle w:val="a3"/>
        <w:tabs>
          <w:tab w:val="left" w:pos="4395"/>
          <w:tab w:val="left" w:pos="4536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231458">
        <w:rPr>
          <w:rFonts w:ascii="Times New Roman" w:hAnsi="Times New Roman" w:cs="Times New Roman"/>
          <w:sz w:val="28"/>
          <w:szCs w:val="28"/>
          <w:lang w:eastAsia="ru-RU"/>
        </w:rPr>
        <w:t xml:space="preserve">к  положению о  конкурсе  на </w:t>
      </w:r>
      <w:proofErr w:type="gramStart"/>
      <w:r w:rsidRPr="00231458">
        <w:rPr>
          <w:rFonts w:ascii="Times New Roman" w:hAnsi="Times New Roman" w:cs="Times New Roman"/>
          <w:sz w:val="28"/>
          <w:szCs w:val="28"/>
          <w:lang w:eastAsia="ru-RU"/>
        </w:rPr>
        <w:t>лучшую</w:t>
      </w:r>
      <w:proofErr w:type="gramEnd"/>
    </w:p>
    <w:p w:rsidR="00145D56" w:rsidRPr="00231458" w:rsidRDefault="00145D56" w:rsidP="00145D56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231458">
        <w:rPr>
          <w:rFonts w:ascii="Times New Roman" w:hAnsi="Times New Roman" w:cs="Times New Roman"/>
          <w:sz w:val="28"/>
          <w:szCs w:val="28"/>
          <w:lang w:eastAsia="ru-RU"/>
        </w:rPr>
        <w:t>методическую разработку</w:t>
      </w:r>
      <w:r w:rsidRPr="00231458">
        <w:rPr>
          <w:rFonts w:ascii="Tahoma" w:eastAsia="Times New Roman" w:hAnsi="Tahoma" w:cs="Tahoma"/>
          <w:color w:val="2B2C30"/>
          <w:sz w:val="28"/>
          <w:szCs w:val="28"/>
          <w:lang w:eastAsia="ru-RU"/>
        </w:rPr>
        <w:t xml:space="preserve"> 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по теме</w:t>
      </w:r>
    </w:p>
    <w:p w:rsidR="00145D56" w:rsidRPr="00231458" w:rsidRDefault="00145D56" w:rsidP="00145D56">
      <w:pPr>
        <w:pStyle w:val="a3"/>
        <w:tabs>
          <w:tab w:val="left" w:pos="4536"/>
        </w:tabs>
        <w:jc w:val="center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                         «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Инновационный подход к созданию</w:t>
      </w:r>
    </w:p>
    <w:p w:rsidR="00145D56" w:rsidRPr="00231458" w:rsidRDefault="00145D56" w:rsidP="00145D56">
      <w:pPr>
        <w:pStyle w:val="a3"/>
        <w:tabs>
          <w:tab w:val="left" w:pos="4536"/>
        </w:tabs>
        <w:jc w:val="center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                             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дметно-развивающей среды в ДОУ»</w:t>
      </w:r>
    </w:p>
    <w:p w:rsidR="00145D56" w:rsidRPr="00231458" w:rsidRDefault="00145D56" w:rsidP="00145D56">
      <w:pPr>
        <w:pStyle w:val="a3"/>
        <w:tabs>
          <w:tab w:val="left" w:pos="4536"/>
        </w:tabs>
        <w:jc w:val="center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                                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педагогов дошкольных образовательных</w:t>
      </w:r>
    </w:p>
    <w:p w:rsidR="00145D56" w:rsidRPr="00231458" w:rsidRDefault="00145D56" w:rsidP="00145D56">
      <w:pPr>
        <w:pStyle w:val="a3"/>
        <w:tabs>
          <w:tab w:val="left" w:pos="4536"/>
        </w:tabs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 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учреждений </w:t>
      </w:r>
      <w:proofErr w:type="spellStart"/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Нанайског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муниципального</w:t>
      </w:r>
      <w:proofErr w:type="spellEnd"/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</w:t>
      </w:r>
    </w:p>
    <w:p w:rsidR="00145D56" w:rsidRPr="00231458" w:rsidRDefault="00145D56" w:rsidP="00145D56">
      <w:pPr>
        <w:pStyle w:val="a3"/>
        <w:tabs>
          <w:tab w:val="left" w:pos="4536"/>
        </w:tabs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района</w:t>
      </w: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Pr="009B127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1276">
        <w:rPr>
          <w:rFonts w:ascii="Times New Roman" w:hAnsi="Times New Roman" w:cs="Times New Roman"/>
          <w:sz w:val="28"/>
          <w:szCs w:val="28"/>
          <w:lang w:eastAsia="ru-RU"/>
        </w:rPr>
        <w:t>В оргкомитет конкурса</w:t>
      </w:r>
    </w:p>
    <w:p w:rsidR="00145D56" w:rsidRPr="009B127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1276">
        <w:rPr>
          <w:rFonts w:ascii="Times New Roman" w:hAnsi="Times New Roman" w:cs="Times New Roman"/>
          <w:sz w:val="28"/>
          <w:szCs w:val="28"/>
          <w:lang w:eastAsia="ru-RU"/>
        </w:rPr>
        <w:t xml:space="preserve">Ф.И.О (полностью) участника, </w:t>
      </w: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B1276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должность, </w:t>
      </w: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1276">
        <w:rPr>
          <w:rFonts w:ascii="Times New Roman" w:hAnsi="Times New Roman" w:cs="Times New Roman"/>
          <w:sz w:val="28"/>
          <w:szCs w:val="28"/>
          <w:lang w:eastAsia="ru-RU"/>
        </w:rPr>
        <w:t>наименование ДОУ</w:t>
      </w:r>
    </w:p>
    <w:p w:rsidR="00145D56" w:rsidRPr="009B127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1276">
        <w:rPr>
          <w:rFonts w:ascii="Times New Roman" w:hAnsi="Times New Roman" w:cs="Times New Roman"/>
          <w:sz w:val="28"/>
          <w:szCs w:val="28"/>
          <w:lang w:eastAsia="ru-RU"/>
        </w:rPr>
        <w:t xml:space="preserve"> (согласно Уставу)</w:t>
      </w: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Pr="009B1276" w:rsidRDefault="00145D56" w:rsidP="00145D5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заявка.</w:t>
      </w: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Pr="009B127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276">
        <w:rPr>
          <w:rFonts w:ascii="Times New Roman" w:hAnsi="Times New Roman" w:cs="Times New Roman"/>
          <w:sz w:val="28"/>
          <w:szCs w:val="28"/>
          <w:lang w:eastAsia="ru-RU"/>
        </w:rPr>
        <w:t xml:space="preserve">Прошу включить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меня </w:t>
      </w:r>
      <w:r w:rsidRPr="009B1276">
        <w:rPr>
          <w:rFonts w:ascii="Times New Roman" w:hAnsi="Times New Roman" w:cs="Times New Roman"/>
          <w:sz w:val="28"/>
          <w:szCs w:val="28"/>
          <w:lang w:eastAsia="ru-RU"/>
        </w:rPr>
        <w:t>в состав участников муниципального конкурса на лучшую 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одическую разработку</w:t>
      </w:r>
      <w:r w:rsidRPr="00B51514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 </w:t>
      </w:r>
      <w:r w:rsidRPr="00B5151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по теме "Инновационный подход к созданию пре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дметно-развивающей среды в ДОУ"</w:t>
      </w:r>
      <w:r w:rsidRPr="009B1276">
        <w:rPr>
          <w:rFonts w:ascii="Times New Roman" w:hAnsi="Times New Roman" w:cs="Times New Roman"/>
          <w:sz w:val="28"/>
          <w:szCs w:val="28"/>
          <w:lang w:eastAsia="ru-RU"/>
        </w:rPr>
        <w:t xml:space="preserve"> среди педагогов дошкольных образовательных учреждений.</w:t>
      </w: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276">
        <w:rPr>
          <w:rFonts w:ascii="Times New Roman" w:hAnsi="Times New Roman" w:cs="Times New Roman"/>
          <w:sz w:val="28"/>
          <w:szCs w:val="28"/>
          <w:lang w:eastAsia="ru-RU"/>
        </w:rPr>
        <w:t>Разрешаю использовать разработанные мной материалы для публикации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районного методического кабинета управления образования Нанайского муниципального района</w:t>
      </w:r>
      <w:r w:rsidRPr="009B12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  »________2013г.                              __________/_______________/</w:t>
      </w:r>
    </w:p>
    <w:p w:rsidR="00145D56" w:rsidRPr="00231458" w:rsidRDefault="00145D56" w:rsidP="00145D5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231458">
        <w:rPr>
          <w:rFonts w:ascii="Times New Roman" w:hAnsi="Times New Roman" w:cs="Times New Roman"/>
          <w:lang w:eastAsia="ru-RU"/>
        </w:rPr>
        <w:t xml:space="preserve">подпись </w:t>
      </w:r>
      <w:r>
        <w:rPr>
          <w:rFonts w:ascii="Times New Roman" w:hAnsi="Times New Roman" w:cs="Times New Roman"/>
          <w:lang w:eastAsia="ru-RU"/>
        </w:rPr>
        <w:t xml:space="preserve">      расшифровка подписи</w:t>
      </w: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56" w:rsidRPr="00231458" w:rsidRDefault="00145D56" w:rsidP="00145D5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1458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</w:p>
    <w:p w:rsidR="00145D56" w:rsidRPr="00231458" w:rsidRDefault="00145D56" w:rsidP="00145D56">
      <w:pPr>
        <w:pStyle w:val="a3"/>
        <w:tabs>
          <w:tab w:val="left" w:pos="4395"/>
          <w:tab w:val="left" w:pos="4536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231458">
        <w:rPr>
          <w:rFonts w:ascii="Times New Roman" w:hAnsi="Times New Roman" w:cs="Times New Roman"/>
          <w:sz w:val="28"/>
          <w:szCs w:val="28"/>
          <w:lang w:eastAsia="ru-RU"/>
        </w:rPr>
        <w:t xml:space="preserve">к  положению о  конкурсе  на </w:t>
      </w:r>
      <w:proofErr w:type="gramStart"/>
      <w:r w:rsidRPr="00231458">
        <w:rPr>
          <w:rFonts w:ascii="Times New Roman" w:hAnsi="Times New Roman" w:cs="Times New Roman"/>
          <w:sz w:val="28"/>
          <w:szCs w:val="28"/>
          <w:lang w:eastAsia="ru-RU"/>
        </w:rPr>
        <w:t>лучшую</w:t>
      </w:r>
      <w:proofErr w:type="gramEnd"/>
    </w:p>
    <w:p w:rsidR="00145D56" w:rsidRPr="00231458" w:rsidRDefault="00145D56" w:rsidP="00145D56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231458">
        <w:rPr>
          <w:rFonts w:ascii="Times New Roman" w:hAnsi="Times New Roman" w:cs="Times New Roman"/>
          <w:sz w:val="28"/>
          <w:szCs w:val="28"/>
          <w:lang w:eastAsia="ru-RU"/>
        </w:rPr>
        <w:t>методическую разработку</w:t>
      </w:r>
      <w:r w:rsidRPr="00231458">
        <w:rPr>
          <w:rFonts w:ascii="Tahoma" w:eastAsia="Times New Roman" w:hAnsi="Tahoma" w:cs="Tahoma"/>
          <w:color w:val="2B2C30"/>
          <w:sz w:val="28"/>
          <w:szCs w:val="28"/>
          <w:lang w:eastAsia="ru-RU"/>
        </w:rPr>
        <w:t xml:space="preserve"> 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по теме</w:t>
      </w:r>
    </w:p>
    <w:p w:rsidR="00145D56" w:rsidRPr="00231458" w:rsidRDefault="00145D56" w:rsidP="00145D56">
      <w:pPr>
        <w:pStyle w:val="a3"/>
        <w:tabs>
          <w:tab w:val="left" w:pos="4536"/>
        </w:tabs>
        <w:jc w:val="center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                         «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Инновационный подход к созданию</w:t>
      </w:r>
    </w:p>
    <w:p w:rsidR="00145D56" w:rsidRPr="00231458" w:rsidRDefault="00145D56" w:rsidP="00145D56">
      <w:pPr>
        <w:pStyle w:val="a3"/>
        <w:tabs>
          <w:tab w:val="left" w:pos="4536"/>
        </w:tabs>
        <w:jc w:val="center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                             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дметно-развивающей среды в ДОУ»</w:t>
      </w:r>
    </w:p>
    <w:p w:rsidR="00145D56" w:rsidRPr="00231458" w:rsidRDefault="00145D56" w:rsidP="00145D56">
      <w:pPr>
        <w:pStyle w:val="a3"/>
        <w:tabs>
          <w:tab w:val="left" w:pos="4536"/>
        </w:tabs>
        <w:jc w:val="center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                                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педагогов дошкольных образовательных</w:t>
      </w:r>
    </w:p>
    <w:p w:rsidR="00145D56" w:rsidRPr="00231458" w:rsidRDefault="00145D56" w:rsidP="00145D56">
      <w:pPr>
        <w:pStyle w:val="a3"/>
        <w:tabs>
          <w:tab w:val="left" w:pos="4536"/>
        </w:tabs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 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учреждений </w:t>
      </w:r>
      <w:proofErr w:type="spellStart"/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Нанайског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муниципального</w:t>
      </w:r>
      <w:proofErr w:type="spellEnd"/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</w:t>
      </w:r>
    </w:p>
    <w:p w:rsidR="00145D56" w:rsidRPr="00231458" w:rsidRDefault="00145D56" w:rsidP="00145D56">
      <w:pPr>
        <w:pStyle w:val="a3"/>
        <w:tabs>
          <w:tab w:val="left" w:pos="4536"/>
        </w:tabs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района</w:t>
      </w:r>
    </w:p>
    <w:p w:rsidR="00145D56" w:rsidRDefault="00145D56" w:rsidP="00145D56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5D56" w:rsidRDefault="00145D56" w:rsidP="00145D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5D56" w:rsidRDefault="00145D56" w:rsidP="00145D56">
      <w:pPr>
        <w:shd w:val="clear" w:color="auto" w:fill="FFFFFF"/>
        <w:jc w:val="center"/>
        <w:outlineLvl w:val="0"/>
        <w:rPr>
          <w:b/>
          <w:bCs/>
          <w:color w:val="000000"/>
          <w:spacing w:val="4"/>
          <w:szCs w:val="28"/>
        </w:rPr>
      </w:pPr>
      <w:r>
        <w:rPr>
          <w:b/>
          <w:bCs/>
          <w:color w:val="000000"/>
          <w:spacing w:val="4"/>
          <w:szCs w:val="28"/>
        </w:rPr>
        <w:t>Требования к оформлению  документов</w:t>
      </w:r>
    </w:p>
    <w:p w:rsidR="00145D56" w:rsidRDefault="00145D56" w:rsidP="00145D56">
      <w:pPr>
        <w:shd w:val="clear" w:color="auto" w:fill="FFFFFF"/>
        <w:ind w:firstLine="720"/>
        <w:rPr>
          <w:szCs w:val="28"/>
        </w:rPr>
      </w:pPr>
    </w:p>
    <w:p w:rsidR="00145D56" w:rsidRDefault="00145D56" w:rsidP="00145D5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4"/>
          <w:szCs w:val="28"/>
        </w:rPr>
      </w:pPr>
      <w:r>
        <w:rPr>
          <w:color w:val="000000"/>
          <w:spacing w:val="11"/>
          <w:szCs w:val="28"/>
        </w:rPr>
        <w:t xml:space="preserve">1. </w:t>
      </w:r>
      <w:proofErr w:type="gramStart"/>
      <w:r>
        <w:rPr>
          <w:color w:val="000000"/>
          <w:spacing w:val="11"/>
          <w:szCs w:val="28"/>
        </w:rPr>
        <w:t xml:space="preserve">Параметры текстового редактора: поля - верхнее, нижнее - 2.0 см, </w:t>
      </w:r>
      <w:r>
        <w:rPr>
          <w:color w:val="000000"/>
          <w:spacing w:val="18"/>
          <w:szCs w:val="28"/>
        </w:rPr>
        <w:t xml:space="preserve">левое - 3.0 см, правое - 1.5  см, шрифт </w:t>
      </w:r>
      <w:r>
        <w:rPr>
          <w:color w:val="000000"/>
          <w:spacing w:val="18"/>
          <w:szCs w:val="28"/>
          <w:lang w:val="en-US"/>
        </w:rPr>
        <w:t>Times</w:t>
      </w:r>
      <w:r>
        <w:rPr>
          <w:color w:val="000000"/>
          <w:spacing w:val="18"/>
          <w:szCs w:val="28"/>
        </w:rPr>
        <w:t xml:space="preserve"> </w:t>
      </w:r>
      <w:r>
        <w:rPr>
          <w:color w:val="000000"/>
          <w:spacing w:val="18"/>
          <w:szCs w:val="28"/>
          <w:lang w:val="en-US"/>
        </w:rPr>
        <w:t>New</w:t>
      </w:r>
      <w:r>
        <w:rPr>
          <w:color w:val="000000"/>
          <w:spacing w:val="18"/>
          <w:szCs w:val="28"/>
        </w:rPr>
        <w:t xml:space="preserve"> </w:t>
      </w:r>
      <w:r>
        <w:rPr>
          <w:color w:val="000000"/>
          <w:spacing w:val="18"/>
          <w:szCs w:val="28"/>
          <w:lang w:val="en-US"/>
        </w:rPr>
        <w:t>Roman</w:t>
      </w:r>
      <w:r>
        <w:rPr>
          <w:color w:val="000000"/>
          <w:spacing w:val="18"/>
          <w:szCs w:val="28"/>
        </w:rPr>
        <w:t xml:space="preserve">, высота 14, </w:t>
      </w:r>
      <w:r>
        <w:rPr>
          <w:color w:val="000000"/>
          <w:spacing w:val="11"/>
          <w:szCs w:val="28"/>
        </w:rPr>
        <w:t xml:space="preserve">межстрочный интервал - одинарный, выравнивание по ширине, красная </w:t>
      </w:r>
      <w:r>
        <w:rPr>
          <w:color w:val="000000"/>
          <w:szCs w:val="28"/>
        </w:rPr>
        <w:t>строка 1.25</w:t>
      </w:r>
      <w:proofErr w:type="gramEnd"/>
    </w:p>
    <w:p w:rsidR="00145D56" w:rsidRDefault="00145D56" w:rsidP="00145D5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4"/>
          <w:szCs w:val="28"/>
        </w:rPr>
      </w:pPr>
      <w:r>
        <w:rPr>
          <w:color w:val="000000"/>
          <w:spacing w:val="3"/>
          <w:szCs w:val="28"/>
        </w:rPr>
        <w:t>2. В текстах не допускается сокращение названий и наименований.</w:t>
      </w:r>
    </w:p>
    <w:p w:rsidR="00145D56" w:rsidRDefault="00145D56" w:rsidP="00145D5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4"/>
          <w:szCs w:val="28"/>
        </w:rPr>
      </w:pPr>
      <w:r>
        <w:rPr>
          <w:color w:val="000000"/>
          <w:spacing w:val="3"/>
          <w:szCs w:val="28"/>
        </w:rPr>
        <w:t xml:space="preserve">3. Все страницы нумеруются (нумерация начинается с титульного листа, </w:t>
      </w:r>
      <w:r>
        <w:rPr>
          <w:color w:val="000000"/>
          <w:spacing w:val="5"/>
          <w:szCs w:val="28"/>
        </w:rPr>
        <w:t xml:space="preserve">номер на первой странице не ставится), в колонтитуле на каждой странице </w:t>
      </w:r>
      <w:r>
        <w:rPr>
          <w:color w:val="000000"/>
          <w:spacing w:val="4"/>
          <w:szCs w:val="28"/>
        </w:rPr>
        <w:t>указываются фамилия, имя и отчество автора</w:t>
      </w:r>
    </w:p>
    <w:p w:rsidR="00145D56" w:rsidRDefault="00145D56" w:rsidP="00145D56">
      <w:pPr>
        <w:jc w:val="both"/>
      </w:pPr>
      <w:r>
        <w:t>4. Мультимедийные презентации должны быть оформлены в соответствии со следующими положениями:</w:t>
      </w:r>
    </w:p>
    <w:p w:rsidR="00145D56" w:rsidRDefault="00145D56" w:rsidP="00145D56">
      <w:pPr>
        <w:jc w:val="both"/>
      </w:pPr>
      <w:r>
        <w:t>- единый стиль оформления;</w:t>
      </w:r>
    </w:p>
    <w:p w:rsidR="00145D56" w:rsidRDefault="00145D56" w:rsidP="00145D56">
      <w:pPr>
        <w:jc w:val="both"/>
      </w:pPr>
      <w:r>
        <w:t>- на одном слайде рекомендуется использовать не более трех  цветов: один для фона, один для заголовков, один для текста;</w:t>
      </w:r>
    </w:p>
    <w:p w:rsidR="00145D56" w:rsidRDefault="00145D56" w:rsidP="00145D56">
      <w:pPr>
        <w:jc w:val="both"/>
      </w:pPr>
      <w:r>
        <w:t xml:space="preserve"> - для представления информации на слайде используйте возможности компьютерной анимации;</w:t>
      </w:r>
    </w:p>
    <w:p w:rsidR="00145D56" w:rsidRDefault="00145D56" w:rsidP="00145D56">
      <w:pPr>
        <w:jc w:val="both"/>
      </w:pPr>
      <w:r>
        <w:t>- рекомендуется шрифт: для заголовков - не более 24, для информации - не более 16;</w:t>
      </w:r>
    </w:p>
    <w:p w:rsidR="00145D56" w:rsidRDefault="00145D56" w:rsidP="00145D56">
      <w:pPr>
        <w:jc w:val="both"/>
      </w:pPr>
      <w:r>
        <w:t>- для выделения информации используйте жирный шрифт, курсив или подчеркивание</w:t>
      </w:r>
    </w:p>
    <w:p w:rsidR="00145D56" w:rsidRDefault="00145D56" w:rsidP="00145D56">
      <w:pPr>
        <w:ind w:left="2"/>
        <w:jc w:val="both"/>
      </w:pPr>
      <w:r>
        <w:t>- не заполняйте один слайд слишком большим объемом информации: можно  запомнить не более трех фактов, выводов, определений,</w:t>
      </w:r>
    </w:p>
    <w:p w:rsidR="00145D56" w:rsidRDefault="00145D56" w:rsidP="00145D56">
      <w:pPr>
        <w:jc w:val="both"/>
      </w:pPr>
      <w:r>
        <w:t xml:space="preserve">-  избегайте </w:t>
      </w:r>
      <w:r>
        <w:rPr>
          <w:b/>
        </w:rPr>
        <w:t xml:space="preserve">излишней «оригинальности», </w:t>
      </w:r>
      <w:r>
        <w:t>избегая излишнюю «цветастость» и Китч;</w:t>
      </w:r>
    </w:p>
    <w:p w:rsidR="00145D56" w:rsidRDefault="00145D56" w:rsidP="00145D5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4"/>
          <w:szCs w:val="28"/>
        </w:rPr>
      </w:pPr>
      <w:r>
        <w:t>- используйте только качественные изображения</w:t>
      </w:r>
    </w:p>
    <w:p w:rsidR="00145D56" w:rsidRDefault="00145D56" w:rsidP="00145D56">
      <w:pPr>
        <w:autoSpaceDE w:val="0"/>
        <w:jc w:val="both"/>
        <w:rPr>
          <w:szCs w:val="28"/>
        </w:rPr>
      </w:pPr>
    </w:p>
    <w:p w:rsidR="00145D56" w:rsidRPr="00231458" w:rsidRDefault="00145D56" w:rsidP="00145D5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943A8" w:rsidRDefault="00B943A8"/>
    <w:sectPr w:rsidR="00B943A8" w:rsidSect="002314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56"/>
    <w:rsid w:val="00145D56"/>
    <w:rsid w:val="00B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D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ЕВ</dc:creator>
  <cp:lastModifiedBy>Пляскина ЕВ</cp:lastModifiedBy>
  <cp:revision>1</cp:revision>
  <dcterms:created xsi:type="dcterms:W3CDTF">2013-01-16T01:04:00Z</dcterms:created>
  <dcterms:modified xsi:type="dcterms:W3CDTF">2013-01-16T01:05:00Z</dcterms:modified>
</cp:coreProperties>
</file>