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2" w:rsidRPr="00B87A43" w:rsidRDefault="00343772" w:rsidP="003437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43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Pr="00B87A43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</w:p>
    <w:p w:rsidR="00343772" w:rsidRPr="00B87A43" w:rsidRDefault="00343772" w:rsidP="00B8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Pr="00B87A43">
        <w:rPr>
          <w:rFonts w:ascii="Times New Roman" w:hAnsi="Times New Roman" w:cs="Times New Roman"/>
          <w:sz w:val="24"/>
          <w:szCs w:val="24"/>
        </w:rPr>
        <w:t xml:space="preserve"> – это групповое обучающее мероприятие, на котором участники учатся не столько теории, сколько собственной активной работе и интенсивному групповому взаимодействию.</w:t>
      </w:r>
    </w:p>
    <w:p w:rsidR="00343772" w:rsidRPr="00B87A43" w:rsidRDefault="00343772" w:rsidP="00B87A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b/>
          <w:sz w:val="24"/>
          <w:szCs w:val="24"/>
        </w:rPr>
        <w:t>Цель:</w:t>
      </w:r>
      <w:r w:rsidRPr="00B87A43">
        <w:rPr>
          <w:rFonts w:ascii="Times New Roman" w:hAnsi="Times New Roman" w:cs="Times New Roman"/>
          <w:sz w:val="24"/>
          <w:szCs w:val="24"/>
        </w:rPr>
        <w:t xml:space="preserve"> Экспертиза типовых решений по системе оценивания в процессе реализации ФГОС НОО. Предложения по доработке типовых решений.</w:t>
      </w:r>
    </w:p>
    <w:p w:rsidR="00D52D45" w:rsidRPr="00B87A43" w:rsidRDefault="00D52D45" w:rsidP="00B87A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Pr="00B87A43">
        <w:rPr>
          <w:rFonts w:ascii="Times New Roman" w:hAnsi="Times New Roman" w:cs="Times New Roman"/>
          <w:sz w:val="24"/>
          <w:szCs w:val="24"/>
        </w:rPr>
        <w:t xml:space="preserve"> – </w:t>
      </w:r>
      <w:r w:rsidRPr="00B87A43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B87A43" w:rsidRPr="00B87A43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87A43" w:rsidRDefault="00D52D45" w:rsidP="00343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>1. Установка на работу: Выступающие представляют типовые решения проблемы в формате (7-10 минут):</w:t>
      </w:r>
    </w:p>
    <w:p w:rsidR="00D52D45" w:rsidRPr="00B87A43" w:rsidRDefault="00D52D45" w:rsidP="0034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 xml:space="preserve">- как появилась </w:t>
      </w:r>
      <w:proofErr w:type="spellStart"/>
      <w:r w:rsidRPr="00B87A43">
        <w:rPr>
          <w:rFonts w:ascii="Times New Roman" w:hAnsi="Times New Roman" w:cs="Times New Roman"/>
          <w:sz w:val="24"/>
          <w:szCs w:val="24"/>
        </w:rPr>
        <w:t>супер-идея</w:t>
      </w:r>
      <w:proofErr w:type="spellEnd"/>
      <w:r w:rsidRPr="00B87A43">
        <w:rPr>
          <w:rFonts w:ascii="Times New Roman" w:hAnsi="Times New Roman" w:cs="Times New Roman"/>
          <w:sz w:val="24"/>
          <w:szCs w:val="24"/>
        </w:rPr>
        <w:t>. Какое профес</w:t>
      </w:r>
      <w:r w:rsidR="00343772" w:rsidRPr="00B87A43">
        <w:rPr>
          <w:rFonts w:ascii="Times New Roman" w:hAnsi="Times New Roman" w:cs="Times New Roman"/>
          <w:sz w:val="24"/>
          <w:szCs w:val="24"/>
        </w:rPr>
        <w:t>сиональное затруднение, опасения,  риски;</w:t>
      </w:r>
    </w:p>
    <w:p w:rsidR="00D52D45" w:rsidRPr="00B87A43" w:rsidRDefault="00D52D45" w:rsidP="0034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>- в какое типовое решение (модель</w:t>
      </w:r>
      <w:r w:rsidR="00343772" w:rsidRPr="00B87A43">
        <w:rPr>
          <w:rFonts w:ascii="Times New Roman" w:hAnsi="Times New Roman" w:cs="Times New Roman"/>
          <w:sz w:val="24"/>
          <w:szCs w:val="24"/>
        </w:rPr>
        <w:t>, ш</w:t>
      </w:r>
      <w:r w:rsidRPr="00B87A43">
        <w:rPr>
          <w:rFonts w:ascii="Times New Roman" w:hAnsi="Times New Roman" w:cs="Times New Roman"/>
          <w:sz w:val="24"/>
          <w:szCs w:val="24"/>
        </w:rPr>
        <w:t>аблон</w:t>
      </w:r>
      <w:r w:rsidR="00343772" w:rsidRPr="00B87A43">
        <w:rPr>
          <w:rFonts w:ascii="Times New Roman" w:hAnsi="Times New Roman" w:cs="Times New Roman"/>
          <w:sz w:val="24"/>
          <w:szCs w:val="24"/>
        </w:rPr>
        <w:t>, а</w:t>
      </w:r>
      <w:r w:rsidRPr="00B87A43">
        <w:rPr>
          <w:rFonts w:ascii="Times New Roman" w:hAnsi="Times New Roman" w:cs="Times New Roman"/>
          <w:sz w:val="24"/>
          <w:szCs w:val="24"/>
        </w:rPr>
        <w:t>лгоритм решения проблемы или решения новой профессиональной задачи) идея трансформирована;</w:t>
      </w:r>
    </w:p>
    <w:p w:rsidR="00D52D45" w:rsidRPr="00B87A43" w:rsidRDefault="00D52D45" w:rsidP="0034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 xml:space="preserve">- каким </w:t>
      </w:r>
      <w:proofErr w:type="spellStart"/>
      <w:proofErr w:type="gramStart"/>
      <w:r w:rsidRPr="00B87A43">
        <w:rPr>
          <w:rFonts w:ascii="Times New Roman" w:hAnsi="Times New Roman" w:cs="Times New Roman"/>
          <w:sz w:val="24"/>
          <w:szCs w:val="24"/>
        </w:rPr>
        <w:t>бизнес-продуктом</w:t>
      </w:r>
      <w:proofErr w:type="spellEnd"/>
      <w:proofErr w:type="gramEnd"/>
      <w:r w:rsidRPr="00B87A43">
        <w:rPr>
          <w:rFonts w:ascii="Times New Roman" w:hAnsi="Times New Roman" w:cs="Times New Roman"/>
          <w:sz w:val="24"/>
          <w:szCs w:val="24"/>
        </w:rPr>
        <w:t xml:space="preserve"> будет представлена (методические рекомендации, мини-книга, диск и др.).</w:t>
      </w:r>
    </w:p>
    <w:p w:rsidR="00343772" w:rsidRPr="00B87A43" w:rsidRDefault="00343772" w:rsidP="00343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 xml:space="preserve">2.Участники проводят экспертизу, заполняя экспертную страницу. Поставьте знаки «+» или </w:t>
      </w:r>
      <w:proofErr w:type="gramStart"/>
      <w:r w:rsidRPr="00B87A43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B87A43">
        <w:rPr>
          <w:rFonts w:ascii="Times New Roman" w:hAnsi="Times New Roman" w:cs="Times New Roman"/>
          <w:sz w:val="24"/>
          <w:szCs w:val="24"/>
        </w:rPr>
        <w:t>« для обозначения наличия или отсутствия критерия. В таблице можно и желательно делать примечания (риски</w:t>
      </w:r>
      <w:r w:rsidR="00CB3D23" w:rsidRPr="00B87A43">
        <w:rPr>
          <w:rFonts w:ascii="Times New Roman" w:hAnsi="Times New Roman" w:cs="Times New Roman"/>
          <w:sz w:val="24"/>
          <w:szCs w:val="24"/>
        </w:rPr>
        <w:t>, в</w:t>
      </w:r>
      <w:r w:rsidRPr="00B87A43">
        <w:rPr>
          <w:rFonts w:ascii="Times New Roman" w:hAnsi="Times New Roman" w:cs="Times New Roman"/>
          <w:sz w:val="24"/>
          <w:szCs w:val="24"/>
        </w:rPr>
        <w:t>арианты улучшения типового решения, уточняющие вопросы).</w:t>
      </w:r>
    </w:p>
    <w:p w:rsidR="00343772" w:rsidRPr="00B87A43" w:rsidRDefault="00343772" w:rsidP="00343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772" w:rsidRPr="00B87A43" w:rsidRDefault="00343772" w:rsidP="003437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43">
        <w:rPr>
          <w:rFonts w:ascii="Times New Roman" w:hAnsi="Times New Roman" w:cs="Times New Roman"/>
          <w:b/>
          <w:sz w:val="24"/>
          <w:szCs w:val="24"/>
        </w:rPr>
        <w:t>Лист экспертной оценки</w:t>
      </w:r>
    </w:p>
    <w:p w:rsidR="00CB3D23" w:rsidRPr="00B87A43" w:rsidRDefault="00CB3D23" w:rsidP="00343772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3D23" w:rsidRPr="00B87A43" w:rsidRDefault="00B87A43" w:rsidP="00343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87A43">
        <w:rPr>
          <w:rFonts w:ascii="Times New Roman" w:hAnsi="Times New Roman" w:cs="Times New Roman"/>
          <w:sz w:val="16"/>
          <w:szCs w:val="16"/>
        </w:rPr>
        <w:t>(</w:t>
      </w:r>
      <w:r w:rsidR="00CB3D23" w:rsidRPr="00B87A43">
        <w:rPr>
          <w:rFonts w:ascii="Times New Roman" w:hAnsi="Times New Roman" w:cs="Times New Roman"/>
          <w:sz w:val="16"/>
          <w:szCs w:val="16"/>
        </w:rPr>
        <w:t>Выступающий, автор решения</w:t>
      </w:r>
      <w:r w:rsidRPr="00B87A43">
        <w:rPr>
          <w:rFonts w:ascii="Times New Roman" w:hAnsi="Times New Roman" w:cs="Times New Roman"/>
          <w:sz w:val="16"/>
          <w:szCs w:val="16"/>
        </w:rPr>
        <w:t>)</w:t>
      </w:r>
    </w:p>
    <w:p w:rsidR="00CB3D23" w:rsidRPr="00B87A43" w:rsidRDefault="00CB3D23" w:rsidP="00343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75"/>
        <w:gridCol w:w="963"/>
        <w:gridCol w:w="6233"/>
      </w:tblGrid>
      <w:tr w:rsidR="00CB3D23" w:rsidRPr="00B87A43" w:rsidTr="00CB3D23">
        <w:tc>
          <w:tcPr>
            <w:tcW w:w="1241" w:type="pct"/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 xml:space="preserve">«+», </w:t>
            </w:r>
          </w:p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3256" w:type="pct"/>
            <w:tcBorders>
              <w:lef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Предложения, уточняющие вопросы по критерию</w:t>
            </w:r>
          </w:p>
        </w:tc>
      </w:tr>
      <w:tr w:rsidR="00CB3D23" w:rsidRPr="00B87A43" w:rsidTr="00CB3D23">
        <w:tc>
          <w:tcPr>
            <w:tcW w:w="1241" w:type="pct"/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lef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23" w:rsidRPr="00B87A43" w:rsidTr="00CB3D23">
        <w:tc>
          <w:tcPr>
            <w:tcW w:w="1241" w:type="pct"/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lef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23" w:rsidRPr="00B87A43" w:rsidTr="00CB3D23">
        <w:tc>
          <w:tcPr>
            <w:tcW w:w="1241" w:type="pct"/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Реализуемость (понятно как достичь целей)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lef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23" w:rsidRPr="00B87A43" w:rsidTr="00CB3D23">
        <w:tc>
          <w:tcPr>
            <w:tcW w:w="1241" w:type="pct"/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Ресурсоемкость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lef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23" w:rsidRPr="00B87A43" w:rsidTr="00CB3D23">
        <w:tc>
          <w:tcPr>
            <w:tcW w:w="1241" w:type="pct"/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3">
              <w:rPr>
                <w:rFonts w:ascii="Times New Roman" w:hAnsi="Times New Roman" w:cs="Times New Roman"/>
                <w:sz w:val="24"/>
                <w:szCs w:val="24"/>
              </w:rPr>
              <w:t>Инструментальная проработанность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left w:val="single" w:sz="4" w:space="0" w:color="auto"/>
            </w:tcBorders>
          </w:tcPr>
          <w:p w:rsidR="00CB3D23" w:rsidRPr="00B87A43" w:rsidRDefault="00CB3D23" w:rsidP="00CB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A43" w:rsidRDefault="00B87A4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23" w:rsidRPr="00B87A43" w:rsidRDefault="00CB3D2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 xml:space="preserve">Экспертное заключение: </w:t>
      </w:r>
      <w:r w:rsidR="00B87A43" w:rsidRPr="00B87A43">
        <w:rPr>
          <w:rFonts w:ascii="Times New Roman" w:hAnsi="Times New Roman" w:cs="Times New Roman"/>
          <w:sz w:val="24"/>
          <w:szCs w:val="24"/>
        </w:rPr>
        <w:t>Типовое решение (не) может использоваться в образовательных учреждениях района. Есть ограничения:</w:t>
      </w:r>
    </w:p>
    <w:p w:rsidR="00B87A43" w:rsidRPr="00B87A43" w:rsidRDefault="00B87A4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A43">
        <w:rPr>
          <w:rFonts w:ascii="Times New Roman" w:hAnsi="Times New Roman" w:cs="Times New Roman"/>
          <w:sz w:val="24"/>
          <w:szCs w:val="24"/>
        </w:rPr>
        <w:t>- кадровые ограничения (недостаточное число работников, имеющих требуемый опыт, компетенции ________________________________________________________________</w:t>
      </w:r>
      <w:proofErr w:type="gramEnd"/>
    </w:p>
    <w:p w:rsidR="00B87A43" w:rsidRPr="00B87A43" w:rsidRDefault="00B87A4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>- финансовые ограничения _____________________________________________________</w:t>
      </w:r>
    </w:p>
    <w:p w:rsidR="00B87A43" w:rsidRPr="00B87A43" w:rsidRDefault="00B87A4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>- нормативно-правовые ________________________________________________________</w:t>
      </w:r>
    </w:p>
    <w:p w:rsidR="00B87A43" w:rsidRPr="00B87A43" w:rsidRDefault="00B87A4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ab/>
        <w:t>Разработчикам необходимо________________________________________________</w:t>
      </w:r>
    </w:p>
    <w:p w:rsidR="00B87A43" w:rsidRPr="00B87A43" w:rsidRDefault="00B87A43" w:rsidP="00CB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7A43" w:rsidRPr="00B8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2D45"/>
    <w:rsid w:val="00343772"/>
    <w:rsid w:val="00B87A43"/>
    <w:rsid w:val="00CB3D23"/>
    <w:rsid w:val="00D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3</cp:revision>
  <dcterms:created xsi:type="dcterms:W3CDTF">2013-10-13T05:45:00Z</dcterms:created>
  <dcterms:modified xsi:type="dcterms:W3CDTF">2013-10-13T06:22:00Z</dcterms:modified>
</cp:coreProperties>
</file>