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7" w:rsidRDefault="00B236E1" w:rsidP="00446B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Выступление: основная и старшая школы</w:t>
      </w:r>
    </w:p>
    <w:p w:rsidR="00B236E1" w:rsidRDefault="00446B28" w:rsidP="00B23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</w:t>
      </w:r>
      <w:r w:rsidR="0074632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наш</w:t>
      </w:r>
      <w:r w:rsidR="00B236E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</w:t>
      </w:r>
      <w:r w:rsidR="00B236E1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конференци</w:t>
      </w:r>
      <w:r w:rsidR="00B236E1">
        <w:rPr>
          <w:rFonts w:ascii="Times New Roman" w:hAnsi="Times New Roman" w:cs="Times New Roman"/>
          <w:sz w:val="24"/>
          <w:szCs w:val="24"/>
        </w:rPr>
        <w:t>ю</w:t>
      </w:r>
      <w:r w:rsidR="00746323">
        <w:rPr>
          <w:rFonts w:ascii="Times New Roman" w:hAnsi="Times New Roman" w:cs="Times New Roman"/>
          <w:sz w:val="24"/>
          <w:szCs w:val="24"/>
        </w:rPr>
        <w:t>, рассма</w:t>
      </w:r>
      <w:r w:rsidR="00BE66D4">
        <w:rPr>
          <w:rFonts w:ascii="Times New Roman" w:hAnsi="Times New Roman" w:cs="Times New Roman"/>
          <w:sz w:val="24"/>
          <w:szCs w:val="24"/>
        </w:rPr>
        <w:t>три</w:t>
      </w:r>
      <w:r w:rsidR="00746323">
        <w:rPr>
          <w:rFonts w:ascii="Times New Roman" w:hAnsi="Times New Roman" w:cs="Times New Roman"/>
          <w:sz w:val="24"/>
          <w:szCs w:val="24"/>
        </w:rPr>
        <w:t xml:space="preserve">вая </w:t>
      </w:r>
      <w:r w:rsidR="00BE66D4">
        <w:rPr>
          <w:rFonts w:ascii="Times New Roman" w:hAnsi="Times New Roman" w:cs="Times New Roman"/>
          <w:sz w:val="24"/>
          <w:szCs w:val="24"/>
        </w:rPr>
        <w:t xml:space="preserve"> </w:t>
      </w:r>
      <w:r w:rsidR="00BE66D4" w:rsidRPr="00BE66D4">
        <w:rPr>
          <w:rFonts w:ascii="Times New Roman" w:hAnsi="Times New Roman" w:cs="Times New Roman"/>
          <w:sz w:val="24"/>
          <w:szCs w:val="24"/>
        </w:rPr>
        <w:t>образовательн</w:t>
      </w:r>
      <w:r w:rsidR="00B236E1">
        <w:rPr>
          <w:rFonts w:ascii="Times New Roman" w:hAnsi="Times New Roman" w:cs="Times New Roman"/>
          <w:sz w:val="24"/>
          <w:szCs w:val="24"/>
        </w:rPr>
        <w:t>ую</w:t>
      </w:r>
      <w:r w:rsidR="00BE66D4" w:rsidRPr="00BE66D4">
        <w:rPr>
          <w:rFonts w:ascii="Times New Roman" w:hAnsi="Times New Roman" w:cs="Times New Roman"/>
          <w:sz w:val="24"/>
          <w:szCs w:val="24"/>
        </w:rPr>
        <w:t xml:space="preserve">  </w:t>
      </w:r>
      <w:r w:rsidR="00BE66D4">
        <w:rPr>
          <w:rFonts w:ascii="Times New Roman" w:hAnsi="Times New Roman" w:cs="Times New Roman"/>
          <w:sz w:val="24"/>
          <w:szCs w:val="24"/>
        </w:rPr>
        <w:t>организаци</w:t>
      </w:r>
      <w:r w:rsidR="00B236E1">
        <w:rPr>
          <w:rFonts w:ascii="Times New Roman" w:hAnsi="Times New Roman" w:cs="Times New Roman"/>
          <w:sz w:val="24"/>
          <w:szCs w:val="24"/>
        </w:rPr>
        <w:t>ю</w:t>
      </w:r>
      <w:r w:rsidR="00BE66D4">
        <w:rPr>
          <w:rFonts w:ascii="Times New Roman" w:hAnsi="Times New Roman" w:cs="Times New Roman"/>
          <w:sz w:val="24"/>
          <w:szCs w:val="24"/>
        </w:rPr>
        <w:t xml:space="preserve"> </w:t>
      </w:r>
      <w:r w:rsidR="00BE66D4" w:rsidRPr="00BE66D4">
        <w:rPr>
          <w:rFonts w:ascii="Times New Roman" w:hAnsi="Times New Roman" w:cs="Times New Roman"/>
          <w:sz w:val="24"/>
          <w:szCs w:val="24"/>
        </w:rPr>
        <w:t xml:space="preserve"> </w:t>
      </w:r>
      <w:r w:rsidR="00BE66D4">
        <w:rPr>
          <w:rFonts w:ascii="Times New Roman" w:hAnsi="Times New Roman" w:cs="Times New Roman"/>
          <w:sz w:val="24"/>
          <w:szCs w:val="24"/>
        </w:rPr>
        <w:t>как</w:t>
      </w:r>
      <w:r w:rsidR="00BE66D4" w:rsidRPr="00BE66D4">
        <w:rPr>
          <w:rFonts w:ascii="Times New Roman" w:hAnsi="Times New Roman" w:cs="Times New Roman"/>
          <w:sz w:val="24"/>
          <w:szCs w:val="24"/>
        </w:rPr>
        <w:t xml:space="preserve">  пространство для формирова</w:t>
      </w:r>
      <w:r w:rsidR="00B236E1">
        <w:rPr>
          <w:rFonts w:ascii="Times New Roman" w:hAnsi="Times New Roman" w:cs="Times New Roman"/>
          <w:sz w:val="24"/>
          <w:szCs w:val="24"/>
        </w:rPr>
        <w:t xml:space="preserve">ния и развития личности ребёнка, </w:t>
      </w:r>
      <w:r w:rsidR="00746323">
        <w:rPr>
          <w:rFonts w:ascii="Times New Roman" w:hAnsi="Times New Roman" w:cs="Times New Roman"/>
          <w:sz w:val="24"/>
          <w:szCs w:val="24"/>
        </w:rPr>
        <w:t>в том числе и для профессионального самоопределения.</w:t>
      </w:r>
    </w:p>
    <w:p w:rsidR="00BE66D4" w:rsidRDefault="00BE66D4" w:rsidP="00BE6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мы  заостряем на этом внимание?</w:t>
      </w:r>
    </w:p>
    <w:p w:rsidR="00BE66D4" w:rsidRDefault="00BE66D4" w:rsidP="00BE6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6D4">
        <w:rPr>
          <w:rFonts w:ascii="Times New Roman" w:hAnsi="Times New Roman" w:cs="Times New Roman"/>
          <w:sz w:val="24"/>
          <w:szCs w:val="24"/>
        </w:rPr>
        <w:t>Сегодня проблема выбора обучающимися будущей профессии и образовательного маршрута является приоритетной задачей не толь</w:t>
      </w:r>
      <w:r w:rsidR="00674CDC">
        <w:rPr>
          <w:rFonts w:ascii="Times New Roman" w:hAnsi="Times New Roman" w:cs="Times New Roman"/>
          <w:sz w:val="24"/>
          <w:szCs w:val="24"/>
        </w:rPr>
        <w:t xml:space="preserve">ко школьников, но и государства, </w:t>
      </w:r>
      <w:r w:rsidR="00674CDC" w:rsidRPr="00674CDC">
        <w:rPr>
          <w:rFonts w:ascii="Times New Roman" w:hAnsi="Times New Roman" w:cs="Times New Roman"/>
          <w:sz w:val="24"/>
          <w:szCs w:val="24"/>
        </w:rPr>
        <w:t>которое заинтересовано в качественной подготовке квалифицированных кадрах для развития инновационной экономики.</w:t>
      </w:r>
    </w:p>
    <w:p w:rsidR="00674CDC" w:rsidRDefault="00BE66D4" w:rsidP="00BE6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6D4">
        <w:rPr>
          <w:rFonts w:ascii="Times New Roman" w:hAnsi="Times New Roman" w:cs="Times New Roman"/>
          <w:sz w:val="24"/>
          <w:szCs w:val="24"/>
        </w:rPr>
        <w:t>Как отмечает президент России В.В.  Путин,  чтобы  решить  эту  проблему,  «уже  в  школе  важно помочь ребятам осознанно выбрать будущую специальность, которая будет востребована на рынке труда, чтобы они потом смогли  найти  себе  дорогу  по  душе,  получали  достойный  зараб</w:t>
      </w:r>
      <w:r w:rsidR="00B236E1">
        <w:rPr>
          <w:rFonts w:ascii="Times New Roman" w:hAnsi="Times New Roman" w:cs="Times New Roman"/>
          <w:sz w:val="24"/>
          <w:szCs w:val="24"/>
        </w:rPr>
        <w:t>оток, могли состояться в жизни»</w:t>
      </w:r>
      <w:r w:rsidRPr="00BE66D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b/>
          <w:color w:val="FF0000"/>
          <w:sz w:val="24"/>
          <w:szCs w:val="24"/>
        </w:rPr>
        <w:t>Слайд:</w:t>
      </w:r>
      <w:r w:rsidRPr="007463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6323">
        <w:rPr>
          <w:rFonts w:ascii="Times New Roman" w:hAnsi="Times New Roman" w:cs="Times New Roman"/>
          <w:sz w:val="24"/>
          <w:szCs w:val="24"/>
        </w:rPr>
        <w:t>Нормативными  документами,  которые  регулируют  содержание школьного образования по этому направлению, являются, в  первую  очередь: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- Федеральный  закон  от  29.12.2012  №273-ФЗ "Об образовании в Российской Федерации",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-   федеральные  государственные  образовательные  стандарты начального, основного и среднего общего образования,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 xml:space="preserve">- Концепция профильного обучения, утвержденная приказом Министерства  образования  Российской  Федерации  от  18  июля  2002  г.    № 2783.  </w:t>
      </w:r>
    </w:p>
    <w:p w:rsid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Анализ причин и факторов, влияющих на профессиональное самоопределение школьников края, показал, что проблемы профессионального самоопределения обучающихся вызваны,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74CDC">
        <w:rPr>
          <w:rFonts w:ascii="Times New Roman" w:hAnsi="Times New Roman" w:cs="Times New Roman"/>
          <w:sz w:val="24"/>
          <w:szCs w:val="24"/>
        </w:rPr>
        <w:t xml:space="preserve"> недостатками в организации целенаправленной работы по профориентации  в  образовательных  организациях,  которая  осуществляется  без  учета  тенденций  и  задач  развития  экономики Хабаровского края</w:t>
      </w:r>
      <w:r>
        <w:rPr>
          <w:rFonts w:ascii="Times New Roman" w:hAnsi="Times New Roman" w:cs="Times New Roman"/>
          <w:sz w:val="24"/>
          <w:szCs w:val="24"/>
        </w:rPr>
        <w:t xml:space="preserve">, района.  </w:t>
      </w:r>
    </w:p>
    <w:p w:rsid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 xml:space="preserve">Деятельность Образовательных организаций должна совпадать с заказом государства. </w:t>
      </w:r>
      <w:r>
        <w:rPr>
          <w:rFonts w:ascii="Times New Roman" w:hAnsi="Times New Roman" w:cs="Times New Roman"/>
          <w:sz w:val="24"/>
          <w:szCs w:val="24"/>
        </w:rPr>
        <w:t>В современном мире образовалось противоречие между  выбором профессии ребёнком  - востребованностью этих профессий государством.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 xml:space="preserve">Так вот государством определено 50 востребованных профессий. 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3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Слайд: </w:t>
      </w:r>
      <w:r w:rsidRPr="00746323">
        <w:rPr>
          <w:rFonts w:ascii="Times New Roman" w:hAnsi="Times New Roman" w:cs="Times New Roman"/>
          <w:b/>
          <w:sz w:val="24"/>
          <w:szCs w:val="24"/>
        </w:rPr>
        <w:tab/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Приоритетные сектора экономики Российской Федерации (ПОСТАНОВЛЕНИЕ ПРАВИТЕЛЬСТВА РОССИЙСКОЙ ФЕДЕРАЦИИ от 21.02.2015 N 154):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>машиностроительный комплекс (авиастроение, судостроение, автомобилестроение и иные)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химическое производство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жилищное строительство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связь и телекоммуникации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транспортный комплекс, в том числе воздушный транспорт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производство и распределение электроэнергии, газа, воды и иных ресурсов</w:t>
      </w:r>
    </w:p>
    <w:p w:rsidR="00746323" w:rsidRP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обрабатывающие производства, в том числе производство пищевых продуктов</w:t>
      </w:r>
    </w:p>
    <w:p w:rsid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323">
        <w:rPr>
          <w:rFonts w:ascii="Times New Roman" w:hAnsi="Times New Roman" w:cs="Times New Roman"/>
          <w:sz w:val="24"/>
          <w:szCs w:val="24"/>
        </w:rPr>
        <w:t>•</w:t>
      </w:r>
      <w:r w:rsidRPr="00746323">
        <w:rPr>
          <w:rFonts w:ascii="Times New Roman" w:hAnsi="Times New Roman" w:cs="Times New Roman"/>
          <w:sz w:val="24"/>
          <w:szCs w:val="24"/>
        </w:rPr>
        <w:tab/>
        <w:t xml:space="preserve"> сельское хозяйство                                        50 приоритетных профессий </w:t>
      </w:r>
      <w:r w:rsidRPr="00746323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spellStart"/>
      <w:r w:rsidRPr="00746323">
        <w:rPr>
          <w:rFonts w:ascii="Times New Roman" w:hAnsi="Times New Roman" w:cs="Times New Roman"/>
          <w:b/>
          <w:color w:val="FF0000"/>
          <w:sz w:val="24"/>
          <w:szCs w:val="24"/>
        </w:rPr>
        <w:t>раздатка</w:t>
      </w:r>
      <w:proofErr w:type="spellEnd"/>
      <w:r w:rsidRPr="00746323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746323">
        <w:rPr>
          <w:rFonts w:ascii="Times New Roman" w:hAnsi="Times New Roman" w:cs="Times New Roman"/>
          <w:sz w:val="24"/>
          <w:szCs w:val="24"/>
        </w:rPr>
        <w:tab/>
      </w:r>
    </w:p>
    <w:p w:rsidR="00674CDC" w:rsidRDefault="00746323" w:rsidP="00BE6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этого, о</w:t>
      </w:r>
      <w:r w:rsidR="00B236E1">
        <w:rPr>
          <w:rFonts w:ascii="Times New Roman" w:hAnsi="Times New Roman" w:cs="Times New Roman"/>
          <w:sz w:val="24"/>
          <w:szCs w:val="24"/>
        </w:rPr>
        <w:t>тмечено, что в</w:t>
      </w:r>
      <w:r w:rsidR="00674CDC">
        <w:rPr>
          <w:rFonts w:ascii="Times New Roman" w:hAnsi="Times New Roman" w:cs="Times New Roman"/>
          <w:sz w:val="24"/>
          <w:szCs w:val="24"/>
        </w:rPr>
        <w:t xml:space="preserve"> этой деятельности отсутствует  преемственность новых подходов, форм и методов организации профориентации на всех уровнях образования.</w:t>
      </w:r>
    </w:p>
    <w:p w:rsidR="00193994" w:rsidRPr="00674CDC" w:rsidRDefault="00674CDC" w:rsidP="00BE6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Вот </w:t>
      </w:r>
      <w:r w:rsidRPr="00674CDC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BE66D4" w:rsidRPr="00674CDC">
        <w:rPr>
          <w:rFonts w:ascii="Times New Roman" w:hAnsi="Times New Roman" w:cs="Times New Roman"/>
          <w:sz w:val="24"/>
          <w:szCs w:val="24"/>
        </w:rPr>
        <w:t xml:space="preserve"> </w:t>
      </w:r>
      <w:r w:rsidRPr="00674CDC">
        <w:rPr>
          <w:rFonts w:ascii="Times New Roman" w:hAnsi="Times New Roman" w:cs="Times New Roman"/>
          <w:sz w:val="24"/>
          <w:szCs w:val="24"/>
        </w:rPr>
        <w:t>п</w:t>
      </w:r>
      <w:r w:rsidR="00446B28" w:rsidRPr="00674CDC">
        <w:rPr>
          <w:rFonts w:ascii="Times New Roman" w:hAnsi="Times New Roman" w:cs="Times New Roman"/>
          <w:sz w:val="24"/>
          <w:szCs w:val="24"/>
        </w:rPr>
        <w:t>араллельно с нами работают  п</w:t>
      </w:r>
      <w:r w:rsidR="00B236E1">
        <w:rPr>
          <w:rFonts w:ascii="Times New Roman" w:hAnsi="Times New Roman" w:cs="Times New Roman"/>
          <w:sz w:val="24"/>
          <w:szCs w:val="24"/>
        </w:rPr>
        <w:t xml:space="preserve">едагоги дошкольного образования и </w:t>
      </w:r>
      <w:r w:rsidR="00446B28" w:rsidRPr="00674CDC">
        <w:rPr>
          <w:rFonts w:ascii="Times New Roman" w:hAnsi="Times New Roman" w:cs="Times New Roman"/>
          <w:sz w:val="24"/>
          <w:szCs w:val="24"/>
        </w:rPr>
        <w:t xml:space="preserve"> учителя начальных классов. </w:t>
      </w:r>
    </w:p>
    <w:p w:rsidR="00674CDC" w:rsidRPr="00674CDC" w:rsidRDefault="00674CDC" w:rsidP="00193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>Увидеть эти связи необходимо.</w:t>
      </w:r>
    </w:p>
    <w:p w:rsidR="00674CDC" w:rsidRDefault="00674CDC" w:rsidP="00674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Слайд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7A8BF">
            <wp:extent cx="2446104" cy="16856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730" cy="168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6B28" w:rsidRPr="00674CDC" w:rsidRDefault="00446B28" w:rsidP="00ED0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601">
        <w:rPr>
          <w:rFonts w:ascii="Times New Roman" w:hAnsi="Times New Roman" w:cs="Times New Roman"/>
          <w:sz w:val="24"/>
          <w:szCs w:val="24"/>
          <w:u w:val="single"/>
        </w:rPr>
        <w:t>В детском саду</w:t>
      </w:r>
      <w:r w:rsidRPr="00674CDC">
        <w:rPr>
          <w:rFonts w:ascii="Times New Roman" w:hAnsi="Times New Roman" w:cs="Times New Roman"/>
          <w:sz w:val="24"/>
          <w:szCs w:val="24"/>
        </w:rPr>
        <w:t xml:space="preserve"> закладываются предпосылки  ранней профориентаци</w:t>
      </w:r>
      <w:r w:rsidR="00B236E1">
        <w:rPr>
          <w:rFonts w:ascii="Times New Roman" w:hAnsi="Times New Roman" w:cs="Times New Roman"/>
          <w:sz w:val="24"/>
          <w:szCs w:val="24"/>
        </w:rPr>
        <w:t>и</w:t>
      </w:r>
      <w:r w:rsidR="00ED0601">
        <w:rPr>
          <w:rFonts w:ascii="Times New Roman" w:hAnsi="Times New Roman" w:cs="Times New Roman"/>
          <w:sz w:val="24"/>
          <w:szCs w:val="24"/>
        </w:rPr>
        <w:t xml:space="preserve">  детей</w:t>
      </w:r>
      <w:proofErr w:type="gramStart"/>
      <w:r w:rsidR="00ED06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0601">
        <w:rPr>
          <w:rFonts w:ascii="Times New Roman" w:hAnsi="Times New Roman" w:cs="Times New Roman"/>
          <w:sz w:val="24"/>
          <w:szCs w:val="24"/>
        </w:rPr>
        <w:t xml:space="preserve"> </w:t>
      </w:r>
      <w:r w:rsidR="00746323">
        <w:rPr>
          <w:rFonts w:ascii="Times New Roman" w:hAnsi="Times New Roman" w:cs="Times New Roman"/>
          <w:sz w:val="24"/>
          <w:szCs w:val="24"/>
        </w:rPr>
        <w:t>В</w:t>
      </w:r>
      <w:r w:rsidR="00193994" w:rsidRPr="00674CDC">
        <w:rPr>
          <w:rFonts w:ascii="Times New Roman" w:hAnsi="Times New Roman" w:cs="Times New Roman"/>
          <w:sz w:val="24"/>
          <w:szCs w:val="24"/>
        </w:rPr>
        <w:t xml:space="preserve"> детских садах </w:t>
      </w:r>
      <w:r w:rsidR="00BE66D4" w:rsidRPr="00674CDC">
        <w:rPr>
          <w:rFonts w:ascii="Times New Roman" w:hAnsi="Times New Roman" w:cs="Times New Roman"/>
          <w:sz w:val="24"/>
          <w:szCs w:val="24"/>
        </w:rPr>
        <w:t>создается развивающая образовательная среда</w:t>
      </w:r>
      <w:r w:rsidR="00193994" w:rsidRPr="00674CDC">
        <w:rPr>
          <w:rFonts w:ascii="Times New Roman" w:hAnsi="Times New Roman" w:cs="Times New Roman"/>
          <w:sz w:val="24"/>
          <w:szCs w:val="24"/>
        </w:rPr>
        <w:t xml:space="preserve">, </w:t>
      </w:r>
      <w:r w:rsidR="00BE66D4" w:rsidRPr="00674CDC">
        <w:rPr>
          <w:rFonts w:ascii="Times New Roman" w:hAnsi="Times New Roman" w:cs="Times New Roman"/>
          <w:sz w:val="24"/>
          <w:szCs w:val="24"/>
        </w:rPr>
        <w:t>где</w:t>
      </w:r>
      <w:r w:rsidR="00193994" w:rsidRPr="00674CDC">
        <w:rPr>
          <w:rFonts w:ascii="Times New Roman" w:hAnsi="Times New Roman" w:cs="Times New Roman"/>
          <w:sz w:val="24"/>
          <w:szCs w:val="24"/>
        </w:rPr>
        <w:t xml:space="preserve"> происходит знакомство детей с профессиями из ближнего окружения, </w:t>
      </w:r>
      <w:r w:rsidR="00674CDC" w:rsidRPr="00674CDC">
        <w:rPr>
          <w:rFonts w:ascii="Times New Roman" w:hAnsi="Times New Roman" w:cs="Times New Roman"/>
          <w:sz w:val="24"/>
          <w:szCs w:val="24"/>
        </w:rPr>
        <w:t>г</w:t>
      </w:r>
      <w:r w:rsidR="00BE66D4" w:rsidRPr="00674CDC">
        <w:rPr>
          <w:rFonts w:ascii="Times New Roman" w:hAnsi="Times New Roman" w:cs="Times New Roman"/>
          <w:sz w:val="24"/>
          <w:szCs w:val="24"/>
        </w:rPr>
        <w:t xml:space="preserve">де дети получают навыки </w:t>
      </w:r>
      <w:r w:rsidR="00193994" w:rsidRPr="00674CDC">
        <w:rPr>
          <w:rFonts w:ascii="Times New Roman" w:hAnsi="Times New Roman" w:cs="Times New Roman"/>
          <w:sz w:val="24"/>
          <w:szCs w:val="24"/>
        </w:rPr>
        <w:t>элем</w:t>
      </w:r>
      <w:r w:rsidR="00ED0601">
        <w:rPr>
          <w:rFonts w:ascii="Times New Roman" w:hAnsi="Times New Roman" w:cs="Times New Roman"/>
          <w:sz w:val="24"/>
          <w:szCs w:val="24"/>
        </w:rPr>
        <w:t xml:space="preserve">ентарной трудовой деятельностью, </w:t>
      </w:r>
      <w:r w:rsidR="00ED0601" w:rsidRPr="00674CDC">
        <w:rPr>
          <w:rFonts w:ascii="Times New Roman" w:hAnsi="Times New Roman" w:cs="Times New Roman"/>
          <w:sz w:val="24"/>
          <w:szCs w:val="24"/>
        </w:rPr>
        <w:t>через игровую деятельность.</w:t>
      </w:r>
    </w:p>
    <w:p w:rsidR="00ED0601" w:rsidRDefault="00193994" w:rsidP="00193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601">
        <w:rPr>
          <w:rFonts w:ascii="Times New Roman" w:hAnsi="Times New Roman" w:cs="Times New Roman"/>
          <w:sz w:val="24"/>
          <w:szCs w:val="24"/>
          <w:u w:val="single"/>
        </w:rPr>
        <w:t>В начальной школе</w:t>
      </w:r>
      <w:r w:rsidRPr="00674CDC">
        <w:rPr>
          <w:rFonts w:ascii="Times New Roman" w:hAnsi="Times New Roman" w:cs="Times New Roman"/>
          <w:sz w:val="24"/>
          <w:szCs w:val="24"/>
        </w:rPr>
        <w:t xml:space="preserve"> происходит формирование позитивного отношения к профессионально-трудовой деятельности, складываются представления  о многообразии профессий, вырабатываются ценностно-мотивационные основы саморазвития и самоопределения. </w:t>
      </w:r>
    </w:p>
    <w:p w:rsidR="00193994" w:rsidRPr="00674CDC" w:rsidRDefault="00193994" w:rsidP="00193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CDC">
        <w:rPr>
          <w:rFonts w:ascii="Times New Roman" w:hAnsi="Times New Roman" w:cs="Times New Roman"/>
          <w:sz w:val="24"/>
          <w:szCs w:val="24"/>
          <w:u w:val="single"/>
        </w:rPr>
        <w:t>В основной школе (5-7 классы):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формирование  позитивного  отношения  к  производительному труду, интереса, основанного на включенности обучающихся в различные виды общественно полезной деятельности (социальные пробы, соотношение желаний и возможностей);  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формирование готовности к саморазвитию, самоопределению;  </w:t>
      </w:r>
    </w:p>
    <w:p w:rsidR="00193994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формирование успешного опыта выполнения разных видов работ и создания полезных продуктов в результате практической деятельности. 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CDC">
        <w:rPr>
          <w:rFonts w:ascii="Times New Roman" w:hAnsi="Times New Roman" w:cs="Times New Roman"/>
          <w:sz w:val="24"/>
          <w:szCs w:val="24"/>
        </w:rPr>
        <w:tab/>
      </w:r>
      <w:r w:rsidRPr="00674CDC">
        <w:rPr>
          <w:rFonts w:ascii="Times New Roman" w:hAnsi="Times New Roman" w:cs="Times New Roman"/>
          <w:sz w:val="24"/>
          <w:szCs w:val="24"/>
          <w:u w:val="single"/>
        </w:rPr>
        <w:t xml:space="preserve">Основная  школа (8-9  классы): 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формирование профессиональной направленности, осознание школьниками своих интересов, мотивов выбора профессии; 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формирование  учащимися  собственной  жизненной  позиции на этапе первичного профессионального выбора и проектирования успешной карьеры; 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формирование умения соотносить собственные притязания и склонности с общественными интересами; </w:t>
      </w:r>
    </w:p>
    <w:p w:rsidR="00193994" w:rsidRPr="00674CDC" w:rsidRDefault="00193994" w:rsidP="0019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построение  учащимися  личной  профессиональной  перспективы (включая альтернативные варианты построения образовательной и профессиональной траектории); </w:t>
      </w:r>
    </w:p>
    <w:p w:rsidR="00ED0601" w:rsidRPr="009379A2" w:rsidRDefault="00193994" w:rsidP="00937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подготовка к </w:t>
      </w:r>
      <w:proofErr w:type="gramStart"/>
      <w:r w:rsidRPr="00674CDC">
        <w:rPr>
          <w:rFonts w:ascii="Times New Roman" w:hAnsi="Times New Roman" w:cs="Times New Roman"/>
          <w:sz w:val="24"/>
          <w:szCs w:val="24"/>
        </w:rPr>
        <w:t>обучению</w:t>
      </w:r>
      <w:proofErr w:type="gramEnd"/>
      <w:r w:rsidRPr="00674CDC">
        <w:rPr>
          <w:rFonts w:ascii="Times New Roman" w:hAnsi="Times New Roman" w:cs="Times New Roman"/>
          <w:sz w:val="24"/>
          <w:szCs w:val="24"/>
        </w:rPr>
        <w:t xml:space="preserve"> по индивидуальным учебным пл</w:t>
      </w:r>
      <w:r w:rsidR="005E2CF4" w:rsidRPr="00674CDC">
        <w:rPr>
          <w:rFonts w:ascii="Times New Roman" w:hAnsi="Times New Roman" w:cs="Times New Roman"/>
          <w:sz w:val="24"/>
          <w:szCs w:val="24"/>
        </w:rPr>
        <w:t>а</w:t>
      </w:r>
      <w:r w:rsidRPr="00674CDC">
        <w:rPr>
          <w:rFonts w:ascii="Times New Roman" w:hAnsi="Times New Roman" w:cs="Times New Roman"/>
          <w:sz w:val="24"/>
          <w:szCs w:val="24"/>
        </w:rPr>
        <w:t>нам в старшей школе.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CDC">
        <w:rPr>
          <w:rFonts w:ascii="Times New Roman" w:hAnsi="Times New Roman" w:cs="Times New Roman"/>
          <w:sz w:val="24"/>
          <w:szCs w:val="24"/>
          <w:u w:val="single"/>
        </w:rPr>
        <w:tab/>
        <w:t xml:space="preserve">Старшая школа (10-11 классы):  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уточнение личностного смысла выбора профессии и представления о будущей профессиональной деятельности;    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уточнение  профильного  выбора в  условиях  вариативного обучения;  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проектирование  </w:t>
      </w:r>
      <w:proofErr w:type="spellStart"/>
      <w:r w:rsidRPr="00674CDC">
        <w:rPr>
          <w:rFonts w:ascii="Times New Roman" w:hAnsi="Times New Roman" w:cs="Times New Roman"/>
          <w:sz w:val="24"/>
          <w:szCs w:val="24"/>
        </w:rPr>
        <w:t>послешкольного</w:t>
      </w:r>
      <w:proofErr w:type="spellEnd"/>
      <w:r w:rsidRPr="00674CDC">
        <w:rPr>
          <w:rFonts w:ascii="Times New Roman" w:hAnsi="Times New Roman" w:cs="Times New Roman"/>
          <w:sz w:val="24"/>
          <w:szCs w:val="24"/>
        </w:rPr>
        <w:t xml:space="preserve">  образовательно  профессионального маршрута (с учетом введения в вузах </w:t>
      </w:r>
      <w:proofErr w:type="spellStart"/>
      <w:r w:rsidRPr="00674CD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74CDC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 знакомство  со  специфическими  особенностями  конкретных выбираемых специальностей и направлений подготовки; </w:t>
      </w:r>
    </w:p>
    <w:p w:rsidR="005E2CF4" w:rsidRPr="00674CDC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CDC">
        <w:rPr>
          <w:rFonts w:ascii="Times New Roman" w:hAnsi="Times New Roman" w:cs="Times New Roman"/>
          <w:sz w:val="24"/>
          <w:szCs w:val="24"/>
        </w:rPr>
        <w:t xml:space="preserve">- формирование ценности самообразования и саморазвития; </w:t>
      </w:r>
    </w:p>
    <w:p w:rsidR="005E2CF4" w:rsidRPr="00E9269E" w:rsidRDefault="005E2CF4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69E">
        <w:rPr>
          <w:rFonts w:ascii="Times New Roman" w:hAnsi="Times New Roman" w:cs="Times New Roman"/>
          <w:sz w:val="24"/>
          <w:szCs w:val="24"/>
        </w:rPr>
        <w:t>- профильное обучение и подготовка к осознанно выбранной профессии (сфере профессиональной самореализации).</w:t>
      </w:r>
    </w:p>
    <w:p w:rsidR="00746323" w:rsidRDefault="00932521" w:rsidP="00B414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746323" w:rsidRPr="007463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Через что: учебную деятельность, внеурочную деятельность, программу воспитания и социализации. </w:t>
      </w:r>
    </w:p>
    <w:p w:rsidR="00746323" w:rsidRDefault="00746323" w:rsidP="007463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379A2">
        <w:rPr>
          <w:rFonts w:ascii="Times New Roman" w:hAnsi="Times New Roman" w:cs="Times New Roman"/>
          <w:sz w:val="24"/>
          <w:szCs w:val="24"/>
        </w:rPr>
        <w:t>Учебная деятельность: это предметы учебного плана</w:t>
      </w:r>
      <w:proofErr w:type="gramStart"/>
      <w:r w:rsidRPr="009379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9A2">
        <w:rPr>
          <w:rFonts w:ascii="Times New Roman" w:hAnsi="Times New Roman" w:cs="Times New Roman"/>
          <w:sz w:val="24"/>
          <w:szCs w:val="24"/>
        </w:rPr>
        <w:t xml:space="preserve"> </w:t>
      </w:r>
      <w:r w:rsidR="009379A2" w:rsidRPr="009379A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379A2" w:rsidRPr="009379A2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="009379A2" w:rsidRPr="009379A2">
        <w:rPr>
          <w:rFonts w:ascii="Times New Roman" w:hAnsi="Times New Roman" w:cs="Times New Roman"/>
          <w:sz w:val="24"/>
          <w:szCs w:val="24"/>
        </w:rPr>
        <w:t xml:space="preserve"> потенциал учебных предметов должен видеть каждый учитель и </w:t>
      </w:r>
      <w:r w:rsidRPr="009379A2">
        <w:rPr>
          <w:rFonts w:ascii="Times New Roman" w:hAnsi="Times New Roman" w:cs="Times New Roman"/>
          <w:sz w:val="24"/>
          <w:szCs w:val="24"/>
        </w:rPr>
        <w:t>внес</w:t>
      </w:r>
      <w:r w:rsidR="009379A2" w:rsidRPr="009379A2">
        <w:rPr>
          <w:rFonts w:ascii="Times New Roman" w:hAnsi="Times New Roman" w:cs="Times New Roman"/>
          <w:sz w:val="24"/>
          <w:szCs w:val="24"/>
        </w:rPr>
        <w:t>ти изменения в рабочие программы, в части КТП.</w:t>
      </w:r>
    </w:p>
    <w:p w:rsidR="00E01147" w:rsidRDefault="009379A2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433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 школам необходимо обратить на образовательную  область  "Технология",  которая  в  настоящее  время представляет  собой  </w:t>
      </w:r>
      <w:proofErr w:type="spellStart"/>
      <w:r w:rsidRPr="00B41433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B41433">
        <w:rPr>
          <w:rFonts w:ascii="Times New Roman" w:hAnsi="Times New Roman" w:cs="Times New Roman"/>
          <w:sz w:val="24"/>
          <w:szCs w:val="24"/>
        </w:rPr>
        <w:t xml:space="preserve">  курс,  интегрирующий  знания всех  предметных  областей  и представляющий  возможность применять  на  практике  основы  всех  наук.  В  рамках  предмета происходит знакомство с миром профессий и ориентация школьников на работу в различных сферах общественного производства. Программа предмета "Технология" обеспечивает формирование у школьников технологического мышления. Схема технологического мышления (потребность  – цель – способ –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и жизненными задачами. Это в свою очередь позволяет  вводить  в  образовательную  деятельность  ситуации, дающие опыт принятия прагматических решений, начиная от решения бытовых вопросов и заканчивая решением о направлениях продолжения образования, построением карьерных и жизненных планов. </w:t>
      </w:r>
    </w:p>
    <w:p w:rsidR="00E01147" w:rsidRPr="00E01147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1147">
        <w:rPr>
          <w:rFonts w:ascii="Times New Roman" w:hAnsi="Times New Roman" w:cs="Times New Roman"/>
          <w:sz w:val="24"/>
          <w:szCs w:val="24"/>
        </w:rPr>
        <w:t>Пофориентационную</w:t>
      </w:r>
      <w:proofErr w:type="spellEnd"/>
      <w:r w:rsidRPr="00E01147">
        <w:rPr>
          <w:rFonts w:ascii="Times New Roman" w:hAnsi="Times New Roman" w:cs="Times New Roman"/>
          <w:sz w:val="24"/>
          <w:szCs w:val="24"/>
        </w:rPr>
        <w:t xml:space="preserve"> работу можно  закрыть предметом «Технология» Учитель технологии должен провести большую часть социальных проб.</w:t>
      </w:r>
    </w:p>
    <w:p w:rsidR="00E01147" w:rsidRPr="00E01147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147">
        <w:rPr>
          <w:rFonts w:ascii="Times New Roman" w:hAnsi="Times New Roman" w:cs="Times New Roman"/>
          <w:sz w:val="24"/>
          <w:szCs w:val="24"/>
        </w:rPr>
        <w:t>3 блока предмета «Технология»:</w:t>
      </w:r>
    </w:p>
    <w:p w:rsidR="00E01147" w:rsidRPr="00E01147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147">
        <w:rPr>
          <w:rFonts w:ascii="Times New Roman" w:hAnsi="Times New Roman" w:cs="Times New Roman"/>
          <w:sz w:val="24"/>
          <w:szCs w:val="24"/>
        </w:rPr>
        <w:t>- изучение материала -20%</w:t>
      </w:r>
    </w:p>
    <w:p w:rsidR="00E01147" w:rsidRPr="00E01147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147">
        <w:rPr>
          <w:rFonts w:ascii="Times New Roman" w:hAnsi="Times New Roman" w:cs="Times New Roman"/>
          <w:sz w:val="24"/>
          <w:szCs w:val="24"/>
        </w:rPr>
        <w:t>-  практическая деятельность – 80%</w:t>
      </w:r>
    </w:p>
    <w:p w:rsidR="00E01147" w:rsidRPr="00E01147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147">
        <w:rPr>
          <w:rFonts w:ascii="Times New Roman" w:hAnsi="Times New Roman" w:cs="Times New Roman"/>
          <w:sz w:val="24"/>
          <w:szCs w:val="24"/>
        </w:rPr>
        <w:t>- профильная работа.</w:t>
      </w:r>
    </w:p>
    <w:p w:rsidR="009379A2" w:rsidRPr="00B41433" w:rsidRDefault="00E01147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147">
        <w:rPr>
          <w:rFonts w:ascii="Times New Roman" w:hAnsi="Times New Roman" w:cs="Times New Roman"/>
          <w:sz w:val="24"/>
          <w:szCs w:val="24"/>
        </w:rPr>
        <w:t>Предмет «Технология» сегодня - Это не  обслуживающий труд. Он направлен на то, чтобы у учащихся развивалось «технологическое мышление».</w:t>
      </w:r>
    </w:p>
    <w:p w:rsidR="009379A2" w:rsidRPr="00B41433" w:rsidRDefault="009379A2" w:rsidP="00937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433">
        <w:rPr>
          <w:rFonts w:ascii="Times New Roman" w:hAnsi="Times New Roman" w:cs="Times New Roman"/>
          <w:sz w:val="24"/>
          <w:szCs w:val="24"/>
        </w:rPr>
        <w:t>Таким образом, предметная область "Технология" позволяет сформировать у обучающихся ресурс практических умений и  опыта,  необходимых  для  разумной  организации  собственной жизни.</w:t>
      </w:r>
    </w:p>
    <w:p w:rsidR="009379A2" w:rsidRPr="009379A2" w:rsidRDefault="009379A2" w:rsidP="00B414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Внеурочная деятельность:</w:t>
      </w:r>
      <w:r w:rsidRPr="009379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79A2" w:rsidRDefault="009379A2" w:rsidP="00937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433">
        <w:rPr>
          <w:rFonts w:ascii="Times New Roman" w:hAnsi="Times New Roman" w:cs="Times New Roman"/>
          <w:sz w:val="24"/>
          <w:szCs w:val="24"/>
        </w:rPr>
        <w:t xml:space="preserve">Во внеурочной деятельности проект разворачивается в процессе  детско-взрослых  образовательных  событий,  имеющих  социальную значимость для муниципалитетов. Наиболее приемлемыми формами здесь могут быть: проектная деятельность, образовательные экскурсии, краткосрочные курсы, позволяющие проявиться учебной самостоятельности и учитывающие возрастные особенности для проведения разнообразных "безответственных" профессиональных проб.  </w:t>
      </w:r>
    </w:p>
    <w:p w:rsidR="009379A2" w:rsidRPr="009379A2" w:rsidRDefault="009379A2" w:rsidP="00937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могут быть:</w:t>
      </w:r>
      <w:r w:rsidRPr="009379A2">
        <w:rPr>
          <w:rFonts w:ascii="Times New Roman" w:hAnsi="Times New Roman" w:cs="Times New Roman"/>
          <w:sz w:val="24"/>
          <w:szCs w:val="24"/>
        </w:rPr>
        <w:t xml:space="preserve"> творческие конкурсы, проекты, летние смены; образовательные события, воспитывающие ценностное отношение к труду; курсы, направленные на самореализацию обучающихся; «пробы».</w:t>
      </w:r>
    </w:p>
    <w:p w:rsidR="009379A2" w:rsidRPr="009379A2" w:rsidRDefault="00533EE7" w:rsidP="00937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B41433" w:rsidRPr="00B41433">
        <w:rPr>
          <w:rFonts w:ascii="Times New Roman" w:hAnsi="Times New Roman" w:cs="Times New Roman"/>
          <w:sz w:val="24"/>
          <w:szCs w:val="24"/>
        </w:rPr>
        <w:t xml:space="preserve"> </w:t>
      </w:r>
      <w:r w:rsidR="009379A2" w:rsidRPr="009379A2">
        <w:rPr>
          <w:rFonts w:ascii="Times New Roman" w:hAnsi="Times New Roman" w:cs="Times New Roman"/>
          <w:sz w:val="24"/>
          <w:szCs w:val="24"/>
        </w:rPr>
        <w:t xml:space="preserve">Согласно  Концепции  профильного  обучения  необходимым условием  создания  образовательного  пространства,  способствующего самоопределению учащихся основного уровня образования, является введение </w:t>
      </w:r>
      <w:proofErr w:type="spellStart"/>
      <w:r w:rsidR="009379A2" w:rsidRPr="009379A2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="009379A2" w:rsidRPr="009379A2">
        <w:rPr>
          <w:rFonts w:ascii="Times New Roman" w:hAnsi="Times New Roman" w:cs="Times New Roman"/>
          <w:sz w:val="24"/>
          <w:szCs w:val="24"/>
        </w:rPr>
        <w:t xml:space="preserve"> подготовки через организацию курсов по  выбору.  Основная  функция  курсов    -  </w:t>
      </w:r>
      <w:proofErr w:type="spellStart"/>
      <w:r w:rsidR="009379A2" w:rsidRPr="009379A2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="009379A2" w:rsidRPr="009379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1433" w:rsidRPr="00B41433" w:rsidRDefault="009379A2" w:rsidP="00937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9A2">
        <w:rPr>
          <w:rFonts w:ascii="Times New Roman" w:hAnsi="Times New Roman" w:cs="Times New Roman"/>
          <w:sz w:val="24"/>
          <w:szCs w:val="24"/>
        </w:rPr>
        <w:t>Число таких курсов должно быть по возможности значительным, и они должны носить краткосрочный и чередующийся характер, являться своего рода учебными модулями. Также необходима целенаправленная,  опережающая  работа  по  освоению  учащимися самого механизма принятия решения, освоения "поля возможностей и ответственности".</w:t>
      </w:r>
    </w:p>
    <w:p w:rsidR="009379A2" w:rsidRPr="00B41433" w:rsidRDefault="009379A2" w:rsidP="00937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433">
        <w:rPr>
          <w:rFonts w:ascii="Times New Roman" w:hAnsi="Times New Roman" w:cs="Times New Roman"/>
          <w:sz w:val="24"/>
          <w:szCs w:val="24"/>
        </w:rPr>
        <w:t xml:space="preserve">Профильное обучение на уровне среднего общего образования может быть реализовано в различных формах – </w:t>
      </w:r>
      <w:proofErr w:type="spellStart"/>
      <w:r w:rsidRPr="00B41433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B41433">
        <w:rPr>
          <w:rFonts w:ascii="Times New Roman" w:hAnsi="Times New Roman" w:cs="Times New Roman"/>
          <w:sz w:val="24"/>
          <w:szCs w:val="24"/>
        </w:rPr>
        <w:t xml:space="preserve"> или сетевой </w:t>
      </w:r>
      <w:proofErr w:type="spellStart"/>
      <w:r w:rsidRPr="00B41433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B41433">
        <w:rPr>
          <w:rFonts w:ascii="Times New Roman" w:hAnsi="Times New Roman" w:cs="Times New Roman"/>
          <w:sz w:val="24"/>
          <w:szCs w:val="24"/>
        </w:rPr>
        <w:t xml:space="preserve">. При этом и в   Законе №273-ФЗ, и в ФГОС среднего общего образования  говорится о праве </w:t>
      </w:r>
      <w:proofErr w:type="gramStart"/>
      <w:r w:rsidRPr="00B4143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433">
        <w:rPr>
          <w:rFonts w:ascii="Times New Roman" w:hAnsi="Times New Roman" w:cs="Times New Roman"/>
          <w:sz w:val="24"/>
          <w:szCs w:val="24"/>
        </w:rPr>
        <w:t xml:space="preserve">  заниматься  по  индивидуальным  учебным  планам.</w:t>
      </w:r>
    </w:p>
    <w:p w:rsidR="00B41433" w:rsidRDefault="00B41433" w:rsidP="00937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433">
        <w:rPr>
          <w:rFonts w:ascii="Times New Roman" w:hAnsi="Times New Roman" w:cs="Times New Roman"/>
          <w:sz w:val="24"/>
          <w:szCs w:val="24"/>
        </w:rPr>
        <w:t xml:space="preserve">Так же,   необходимо  предусмотреть  варианты профессионального обучения детей с ОВЗ и детей из семей,  находящихся  в  трудной  жизненной  ситуации,  -  например, организовать специальные лицензированные краткосрочные курсы  по  обучению  основам  </w:t>
      </w:r>
      <w:proofErr w:type="spellStart"/>
      <w:r w:rsidRPr="00B41433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B41433">
        <w:rPr>
          <w:rFonts w:ascii="Times New Roman" w:hAnsi="Times New Roman" w:cs="Times New Roman"/>
          <w:sz w:val="24"/>
          <w:szCs w:val="24"/>
        </w:rPr>
        <w:t xml:space="preserve">,  народным  промыслам, агротехнике и т.п. </w:t>
      </w:r>
    </w:p>
    <w:p w:rsidR="00533EE7" w:rsidRPr="00533EE7" w:rsidRDefault="009379A2" w:rsidP="00B414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обратиться к опыту других стран, то в</w:t>
      </w:r>
      <w:r w:rsidR="00533EE7" w:rsidRPr="00533EE7">
        <w:rPr>
          <w:rFonts w:ascii="Times New Roman" w:hAnsi="Times New Roman" w:cs="Times New Roman"/>
          <w:sz w:val="24"/>
          <w:szCs w:val="24"/>
        </w:rPr>
        <w:t xml:space="preserve"> Японии современные дети за 3 года обучения проходят 48 проб, как на базе школы, так и на базе производства.</w:t>
      </w:r>
    </w:p>
    <w:p w:rsidR="00533EE7" w:rsidRPr="00533EE7" w:rsidRDefault="009379A2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США, Англии  проходят </w:t>
      </w:r>
      <w:r w:rsidR="00533EE7" w:rsidRPr="00533EE7">
        <w:rPr>
          <w:rFonts w:ascii="Times New Roman" w:hAnsi="Times New Roman" w:cs="Times New Roman"/>
          <w:sz w:val="24"/>
          <w:szCs w:val="24"/>
        </w:rPr>
        <w:t>социальные практики.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 xml:space="preserve">Социальные практики  связаны  с социальной деятельностью, и это должно одобряться обществом. Социальные практики зависят от возможностей </w:t>
      </w:r>
      <w:r w:rsidR="009379A2">
        <w:rPr>
          <w:rFonts w:ascii="Times New Roman" w:hAnsi="Times New Roman" w:cs="Times New Roman"/>
          <w:sz w:val="24"/>
          <w:szCs w:val="24"/>
        </w:rPr>
        <w:t>муниципалитета</w:t>
      </w:r>
      <w:r w:rsidRPr="00533E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EE7" w:rsidRPr="009379A2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EE7">
        <w:rPr>
          <w:rFonts w:ascii="Times New Roman" w:hAnsi="Times New Roman" w:cs="Times New Roman"/>
          <w:sz w:val="24"/>
          <w:szCs w:val="24"/>
        </w:rPr>
        <w:tab/>
      </w:r>
      <w:r w:rsidRPr="00533EE7">
        <w:rPr>
          <w:rFonts w:ascii="Times New Roman" w:hAnsi="Times New Roman" w:cs="Times New Roman"/>
          <w:sz w:val="24"/>
          <w:szCs w:val="24"/>
        </w:rPr>
        <w:tab/>
      </w:r>
      <w:r w:rsidRPr="009379A2">
        <w:rPr>
          <w:rFonts w:ascii="Times New Roman" w:hAnsi="Times New Roman" w:cs="Times New Roman"/>
          <w:sz w:val="24"/>
          <w:szCs w:val="24"/>
          <w:u w:val="single"/>
        </w:rPr>
        <w:t>Типы социальных практик: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социально-педагогическое направление («Школа юных вожатых», старшие школьники  выступают организаторами прогулок детей в Д/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саду</w:t>
      </w:r>
      <w:proofErr w:type="gramStart"/>
      <w:r w:rsidRPr="00533EE7">
        <w:rPr>
          <w:rFonts w:ascii="Times New Roman" w:hAnsi="Times New Roman" w:cs="Times New Roman"/>
          <w:sz w:val="24"/>
          <w:szCs w:val="24"/>
        </w:rPr>
        <w:t>»т</w:t>
      </w:r>
      <w:proofErr w:type="gramEnd"/>
      <w:r w:rsidRPr="00533EE7">
        <w:rPr>
          <w:rFonts w:ascii="Times New Roman" w:hAnsi="Times New Roman" w:cs="Times New Roman"/>
          <w:sz w:val="24"/>
          <w:szCs w:val="24"/>
        </w:rPr>
        <w:t>ематические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 xml:space="preserve"> прогулки»);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EE7">
        <w:rPr>
          <w:rFonts w:ascii="Times New Roman" w:hAnsi="Times New Roman" w:cs="Times New Roman"/>
          <w:sz w:val="24"/>
          <w:szCs w:val="24"/>
        </w:rPr>
        <w:t>- социально-бытовое направление («Я – дизайнер» - оформление класса.</w:t>
      </w:r>
      <w:proofErr w:type="gramEnd"/>
      <w:r w:rsidRPr="00533E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EE7">
        <w:rPr>
          <w:rFonts w:ascii="Times New Roman" w:hAnsi="Times New Roman" w:cs="Times New Roman"/>
          <w:sz w:val="24"/>
          <w:szCs w:val="24"/>
        </w:rPr>
        <w:t>Это должно быть общественно одобрено);</w:t>
      </w:r>
      <w:proofErr w:type="gramEnd"/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 xml:space="preserve">-  социально-медицинское направление (опыт, связанный с лечением на базе 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ФАПов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>),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социально-культурное направление (библиотека, ДК, музей);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социально-трудовое направление («Детское фотоателье», «Юный парикмахер»),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социальное направление (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>, «Сёстры милосердия»).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EE7">
        <w:rPr>
          <w:rFonts w:ascii="Times New Roman" w:hAnsi="Times New Roman" w:cs="Times New Roman"/>
          <w:sz w:val="24"/>
          <w:szCs w:val="24"/>
        </w:rPr>
        <w:tab/>
      </w:r>
      <w:r w:rsidRPr="00533EE7">
        <w:rPr>
          <w:rFonts w:ascii="Times New Roman" w:hAnsi="Times New Roman" w:cs="Times New Roman"/>
          <w:sz w:val="24"/>
          <w:szCs w:val="24"/>
          <w:u w:val="single"/>
        </w:rPr>
        <w:t>Виды социальных практик: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1)</w:t>
      </w:r>
      <w:r w:rsidRPr="00533EE7">
        <w:rPr>
          <w:rFonts w:ascii="Times New Roman" w:hAnsi="Times New Roman" w:cs="Times New Roman"/>
          <w:sz w:val="24"/>
          <w:szCs w:val="24"/>
        </w:rPr>
        <w:tab/>
        <w:t>Пассивные (учебные социально-практические ситуации на уроках и занятиях, встречи с представителями) - наблюдаю;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2)</w:t>
      </w:r>
      <w:r w:rsidRPr="00533EE7">
        <w:rPr>
          <w:rFonts w:ascii="Times New Roman" w:hAnsi="Times New Roman" w:cs="Times New Roman"/>
          <w:sz w:val="24"/>
          <w:szCs w:val="24"/>
        </w:rPr>
        <w:tab/>
        <w:t>Активные (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 xml:space="preserve"> и т.д.) - учусь;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3)</w:t>
      </w:r>
      <w:r w:rsidRPr="00533EE7">
        <w:rPr>
          <w:rFonts w:ascii="Times New Roman" w:hAnsi="Times New Roman" w:cs="Times New Roman"/>
          <w:sz w:val="24"/>
          <w:szCs w:val="24"/>
        </w:rPr>
        <w:tab/>
        <w:t>Преобразовательные (концерты, бригады и другая самостоятельная деятельность) - пробую.</w:t>
      </w:r>
    </w:p>
    <w:p w:rsidR="00533EE7" w:rsidRPr="00533EE7" w:rsidRDefault="00533EE7" w:rsidP="00533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EE7">
        <w:rPr>
          <w:rFonts w:ascii="Times New Roman" w:hAnsi="Times New Roman" w:cs="Times New Roman"/>
          <w:sz w:val="24"/>
          <w:szCs w:val="24"/>
          <w:u w:val="single"/>
        </w:rPr>
        <w:t>Особенности социальных практик: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1)</w:t>
      </w:r>
      <w:r w:rsidRPr="00533EE7">
        <w:rPr>
          <w:rFonts w:ascii="Times New Roman" w:hAnsi="Times New Roman" w:cs="Times New Roman"/>
          <w:sz w:val="24"/>
          <w:szCs w:val="24"/>
        </w:rPr>
        <w:tab/>
        <w:t>Выходит за рамки школьной программы, в реальных условиях.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2)</w:t>
      </w:r>
      <w:r w:rsidRPr="00533EE7">
        <w:rPr>
          <w:rFonts w:ascii="Times New Roman" w:hAnsi="Times New Roman" w:cs="Times New Roman"/>
          <w:sz w:val="24"/>
          <w:szCs w:val="24"/>
        </w:rPr>
        <w:tab/>
        <w:t>Это всегда понятная деятельность (задачи, цели, мотивы);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3)</w:t>
      </w:r>
      <w:r w:rsidRPr="00533EE7">
        <w:rPr>
          <w:rFonts w:ascii="Times New Roman" w:hAnsi="Times New Roman" w:cs="Times New Roman"/>
          <w:sz w:val="24"/>
          <w:szCs w:val="24"/>
        </w:rPr>
        <w:tab/>
        <w:t>Результативность (продукт, оформление).</w:t>
      </w:r>
    </w:p>
    <w:p w:rsidR="00533EE7" w:rsidRPr="00533EE7" w:rsidRDefault="00533EE7" w:rsidP="00533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EE7">
        <w:rPr>
          <w:rFonts w:ascii="Times New Roman" w:hAnsi="Times New Roman" w:cs="Times New Roman"/>
          <w:sz w:val="24"/>
          <w:szCs w:val="24"/>
          <w:u w:val="single"/>
        </w:rPr>
        <w:t>Базы проведения социальных практик: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здравохранение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>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культура,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МЧС,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33EE7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533EE7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533EE7">
        <w:rPr>
          <w:rFonts w:ascii="Times New Roman" w:hAnsi="Times New Roman" w:cs="Times New Roman"/>
          <w:sz w:val="24"/>
          <w:szCs w:val="24"/>
        </w:rPr>
        <w:t>ащита</w:t>
      </w:r>
      <w:proofErr w:type="spellEnd"/>
      <w:r w:rsidRPr="00533EE7">
        <w:rPr>
          <w:rFonts w:ascii="Times New Roman" w:hAnsi="Times New Roman" w:cs="Times New Roman"/>
          <w:sz w:val="24"/>
          <w:szCs w:val="24"/>
        </w:rPr>
        <w:t>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органы самоуправления,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средства массовой информации,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связь,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-ДОСААФ,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-Сбербанк,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Военкомат,</w:t>
      </w:r>
    </w:p>
    <w:p w:rsidR="00533EE7" w:rsidRPr="00533EE7" w:rsidRDefault="00533EE7" w:rsidP="00533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>- музей и т.д.</w:t>
      </w:r>
    </w:p>
    <w:p w:rsidR="00533EE7" w:rsidRPr="00533EE7" w:rsidRDefault="00533EE7" w:rsidP="00E621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E7">
        <w:rPr>
          <w:rFonts w:ascii="Times New Roman" w:hAnsi="Times New Roman" w:cs="Times New Roman"/>
          <w:sz w:val="24"/>
          <w:szCs w:val="24"/>
        </w:rPr>
        <w:tab/>
        <w:t xml:space="preserve">Организация социальных практик </w:t>
      </w:r>
      <w:r w:rsidR="009379A2">
        <w:rPr>
          <w:rFonts w:ascii="Times New Roman" w:hAnsi="Times New Roman" w:cs="Times New Roman"/>
          <w:sz w:val="24"/>
          <w:szCs w:val="24"/>
        </w:rPr>
        <w:t xml:space="preserve">- </w:t>
      </w:r>
      <w:r w:rsidRPr="00533EE7">
        <w:rPr>
          <w:rFonts w:ascii="Times New Roman" w:hAnsi="Times New Roman" w:cs="Times New Roman"/>
          <w:sz w:val="24"/>
          <w:szCs w:val="24"/>
        </w:rPr>
        <w:t xml:space="preserve">на </w:t>
      </w:r>
      <w:r w:rsidR="00B41433">
        <w:rPr>
          <w:rFonts w:ascii="Times New Roman" w:hAnsi="Times New Roman" w:cs="Times New Roman"/>
          <w:sz w:val="24"/>
          <w:szCs w:val="24"/>
        </w:rPr>
        <w:t>основе социального партнерства.</w:t>
      </w:r>
      <w:r w:rsidRPr="00533EE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84810" w:rsidRPr="00533EE7" w:rsidRDefault="00533EE7" w:rsidP="00533E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II</w:t>
      </w:r>
      <w:r w:rsidRPr="00533EE7">
        <w:rPr>
          <w:rFonts w:ascii="Times New Roman" w:hAnsi="Times New Roman" w:cs="Times New Roman"/>
          <w:b/>
          <w:color w:val="FF0000"/>
          <w:sz w:val="24"/>
          <w:szCs w:val="24"/>
        </w:rPr>
        <w:t>. Потребности и возможности муниципалитета в сфере самоопределения и профессионального самоопределения детей и молодёжи</w:t>
      </w:r>
    </w:p>
    <w:p w:rsidR="00B41433" w:rsidRDefault="00533EE7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1433" w:rsidRPr="00B41433">
        <w:rPr>
          <w:rFonts w:ascii="Times New Roman" w:hAnsi="Times New Roman" w:cs="Times New Roman"/>
          <w:sz w:val="24"/>
          <w:szCs w:val="24"/>
        </w:rPr>
        <w:t>Одним из показателей стабильной экономики края</w:t>
      </w:r>
      <w:r w:rsidR="00B41433">
        <w:rPr>
          <w:rFonts w:ascii="Times New Roman" w:hAnsi="Times New Roman" w:cs="Times New Roman"/>
          <w:sz w:val="24"/>
          <w:szCs w:val="24"/>
        </w:rPr>
        <w:t xml:space="preserve">, района </w:t>
      </w:r>
      <w:r w:rsidR="00B41433" w:rsidRPr="00B41433">
        <w:rPr>
          <w:rFonts w:ascii="Times New Roman" w:hAnsi="Times New Roman" w:cs="Times New Roman"/>
          <w:sz w:val="24"/>
          <w:szCs w:val="24"/>
        </w:rPr>
        <w:t xml:space="preserve"> является развитие малого и среднего предпринимательства.</w:t>
      </w:r>
      <w:r w:rsidR="00B41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EE7" w:rsidRDefault="00E62193" w:rsidP="00B414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муниципалитете в перспективе больших производств  не намечается. Разве что  потребкооперация, но это тоже малый и средний бизнес. Поэтому, главная потребность района – это развитие и создание малого и среднего бизнеса.</w:t>
      </w:r>
    </w:p>
    <w:p w:rsidR="00A75F85" w:rsidRDefault="00B41433" w:rsidP="00E0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</w:t>
      </w:r>
      <w:r w:rsidR="00484810">
        <w:rPr>
          <w:rFonts w:ascii="Times New Roman" w:hAnsi="Times New Roman" w:cs="Times New Roman"/>
          <w:sz w:val="24"/>
          <w:szCs w:val="24"/>
        </w:rPr>
        <w:t xml:space="preserve"> необходимы знающие, предприимчивые люди. И многие  компетенции </w:t>
      </w:r>
      <w:r w:rsidR="00AE488D">
        <w:rPr>
          <w:rFonts w:ascii="Times New Roman" w:hAnsi="Times New Roman" w:cs="Times New Roman"/>
          <w:sz w:val="24"/>
          <w:szCs w:val="24"/>
        </w:rPr>
        <w:t xml:space="preserve"> для развития  этой области закладываются в школе.</w:t>
      </w:r>
      <w:r w:rsidR="00A75F85">
        <w:rPr>
          <w:rFonts w:ascii="Times New Roman" w:hAnsi="Times New Roman" w:cs="Times New Roman"/>
          <w:sz w:val="24"/>
          <w:szCs w:val="24"/>
        </w:rPr>
        <w:t xml:space="preserve"> Именно в школе закладывается предпринимательское мышление. Для предпринимателей важно вычленять и аргументировать.</w:t>
      </w:r>
      <w:r w:rsidR="00946462" w:rsidRPr="00946462">
        <w:t xml:space="preserve"> </w:t>
      </w:r>
      <w:r w:rsidR="00946462" w:rsidRPr="00946462">
        <w:rPr>
          <w:rFonts w:ascii="Times New Roman" w:hAnsi="Times New Roman" w:cs="Times New Roman"/>
          <w:sz w:val="24"/>
          <w:szCs w:val="24"/>
        </w:rPr>
        <w:t>Основа бизнеса - коммуникации.</w:t>
      </w:r>
      <w:r w:rsidR="00E01147" w:rsidRPr="00E01147">
        <w:t xml:space="preserve"> </w:t>
      </w:r>
      <w:r w:rsidR="00E01147" w:rsidRPr="00E01147">
        <w:rPr>
          <w:rFonts w:ascii="Times New Roman" w:hAnsi="Times New Roman" w:cs="Times New Roman"/>
          <w:sz w:val="24"/>
          <w:szCs w:val="24"/>
        </w:rPr>
        <w:t>Классный предприниматель – это видение ситуации.</w:t>
      </w:r>
    </w:p>
    <w:p w:rsidR="00A75F85" w:rsidRDefault="00A75F85" w:rsidP="005E2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умения</w:t>
      </w:r>
      <w:r w:rsidR="00E01147">
        <w:rPr>
          <w:rFonts w:ascii="Times New Roman" w:hAnsi="Times New Roman" w:cs="Times New Roman"/>
          <w:sz w:val="24"/>
          <w:szCs w:val="24"/>
        </w:rPr>
        <w:t xml:space="preserve"> бизнесмена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Распознание перспектив (видение),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перспектив,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видеть будущее,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решение проблем,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ресурсов со стороны / умение обходиться своими средствами,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Смягчение  риска и управление им,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Инновации: разработка нового продукта,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сетей и управление ими,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не упускать главного и адаптироваться,</w:t>
      </w:r>
    </w:p>
    <w:p w:rsidR="00A75F85" w:rsidRDefault="00A75F85" w:rsidP="00A75F8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Упорство,</w:t>
      </w:r>
    </w:p>
    <w:p w:rsidR="00A75F85" w:rsidRPr="00E01147" w:rsidRDefault="00A75F85" w:rsidP="00E0114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учиться на опыте.</w:t>
      </w:r>
    </w:p>
    <w:p w:rsidR="00A75F85" w:rsidRPr="00A75F85" w:rsidRDefault="00A75F85" w:rsidP="00A75F85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Бизнес хорошо стреляет, когда чью-то боль удовлетворяет. Например, фенол.</w:t>
      </w:r>
    </w:p>
    <w:p w:rsidR="00F94F29" w:rsidRDefault="00A75F85" w:rsidP="00A75F85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 Медведева «Бизнес в школу» - это обучение детей ведению и созданию бизнеса.</w:t>
      </w:r>
      <w:r w:rsidR="00484810" w:rsidRPr="00A75F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 без предпринимателей это не возможно. </w:t>
      </w:r>
    </w:p>
    <w:p w:rsidR="00A75F85" w:rsidRPr="00E01147" w:rsidRDefault="00A75F85" w:rsidP="00A75F85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1147">
        <w:rPr>
          <w:rFonts w:ascii="Times New Roman" w:hAnsi="Times New Roman" w:cs="Times New Roman"/>
          <w:b/>
          <w:color w:val="FF0000"/>
          <w:sz w:val="24"/>
          <w:szCs w:val="24"/>
        </w:rPr>
        <w:t>Где взять предпринимателей?</w:t>
      </w:r>
    </w:p>
    <w:p w:rsidR="00A75F85" w:rsidRDefault="00A75F85" w:rsidP="00A75F85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это родители-предприниматели,</w:t>
      </w:r>
    </w:p>
    <w:p w:rsidR="00A75F85" w:rsidRDefault="00A75F85" w:rsidP="00A75F85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совет по предпринимательству.</w:t>
      </w:r>
    </w:p>
    <w:p w:rsidR="00A75F85" w:rsidRDefault="00A75F85" w:rsidP="00A75F85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 мер: </w:t>
      </w:r>
    </w:p>
    <w:p w:rsidR="00A75F85" w:rsidRDefault="00A75F85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конкурса творческих работ «Мои родители предприниматели»,</w:t>
      </w:r>
      <w:r>
        <w:rPr>
          <w:rFonts w:ascii="Times New Roman" w:hAnsi="Times New Roman" w:cs="Times New Roman"/>
          <w:sz w:val="24"/>
          <w:szCs w:val="24"/>
        </w:rPr>
        <w:br/>
        <w:t>- журнал «Реальные истории моего бизнеса»,</w:t>
      </w:r>
    </w:p>
    <w:p w:rsidR="00A75F85" w:rsidRDefault="00A75F85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A544B">
        <w:rPr>
          <w:rFonts w:ascii="Times New Roman" w:hAnsi="Times New Roman" w:cs="Times New Roman"/>
          <w:sz w:val="24"/>
          <w:szCs w:val="24"/>
        </w:rPr>
        <w:t>клуб «Деловых детей»,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 «Предпринимательское мышление» (сказки).</w:t>
      </w:r>
    </w:p>
    <w:p w:rsidR="00946462" w:rsidRPr="00946462" w:rsidRDefault="00946462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462">
        <w:rPr>
          <w:rFonts w:ascii="Times New Roman" w:hAnsi="Times New Roman" w:cs="Times New Roman"/>
          <w:sz w:val="24"/>
          <w:szCs w:val="24"/>
        </w:rPr>
        <w:t>Хорошее упражнение: «</w:t>
      </w:r>
      <w:proofErr w:type="spellStart"/>
      <w:r w:rsidRPr="00946462">
        <w:rPr>
          <w:rFonts w:ascii="Times New Roman" w:hAnsi="Times New Roman" w:cs="Times New Roman"/>
          <w:sz w:val="24"/>
          <w:szCs w:val="24"/>
        </w:rPr>
        <w:t>Битчь</w:t>
      </w:r>
      <w:proofErr w:type="spellEnd"/>
      <w:r w:rsidRPr="00946462">
        <w:rPr>
          <w:rFonts w:ascii="Times New Roman" w:hAnsi="Times New Roman" w:cs="Times New Roman"/>
          <w:sz w:val="24"/>
          <w:szCs w:val="24"/>
        </w:rPr>
        <w:t>»</w:t>
      </w:r>
    </w:p>
    <w:p w:rsidR="00946462" w:rsidRDefault="00946462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462">
        <w:rPr>
          <w:rFonts w:ascii="Times New Roman" w:hAnsi="Times New Roman" w:cs="Times New Roman"/>
          <w:sz w:val="24"/>
          <w:szCs w:val="24"/>
        </w:rPr>
        <w:t>Вы застряли в лифте с президентом. За 1 мин. надо рассказать свою идею.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Каковы возможности образовательной организации?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A544B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5A54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544B">
        <w:rPr>
          <w:rFonts w:ascii="Times New Roman" w:hAnsi="Times New Roman" w:cs="Times New Roman"/>
          <w:sz w:val="24"/>
          <w:szCs w:val="24"/>
        </w:rPr>
        <w:t xml:space="preserve"> чтобы выстроить в образовательной организации систему  сопровождения  профессионального  самоопределения  и </w:t>
      </w:r>
      <w:proofErr w:type="spellStart"/>
      <w:r w:rsidRPr="005A544B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A544B">
        <w:rPr>
          <w:rFonts w:ascii="Times New Roman" w:hAnsi="Times New Roman" w:cs="Times New Roman"/>
          <w:sz w:val="24"/>
          <w:szCs w:val="24"/>
        </w:rPr>
        <w:t xml:space="preserve">  деятельности  необходимо  знать  как  особенности  возрастного  развития  детей  (основные  потребности, личностные новообразования, ведущие виды деятельности), так и задачи  данной деятельности  на всех  уровнях  образования детей (дошкольного, начального, основного, среднего).                                               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же: 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проанализировать, </w:t>
      </w:r>
      <w:r w:rsidR="00E01147">
        <w:rPr>
          <w:rFonts w:ascii="Times New Roman" w:hAnsi="Times New Roman" w:cs="Times New Roman"/>
          <w:sz w:val="24"/>
          <w:szCs w:val="24"/>
        </w:rPr>
        <w:t>состояние и возможности поселения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спрогнозировать, что надо сделать.</w:t>
      </w:r>
    </w:p>
    <w:p w:rsidR="005A544B" w:rsidRDefault="005A544B" w:rsidP="00A75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</w:t>
      </w:r>
      <w:r w:rsidR="00E01147">
        <w:rPr>
          <w:rFonts w:ascii="Times New Roman" w:hAnsi="Times New Roman" w:cs="Times New Roman"/>
          <w:sz w:val="24"/>
          <w:szCs w:val="24"/>
        </w:rPr>
        <w:t xml:space="preserve"> «Возможности поселения»</w:t>
      </w:r>
    </w:p>
    <w:p w:rsidR="00946462" w:rsidRPr="00946462" w:rsidRDefault="00946462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462" w:rsidRDefault="00946462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</w:t>
      </w:r>
      <w:r w:rsidR="00E62193">
        <w:rPr>
          <w:rFonts w:ascii="Times New Roman" w:hAnsi="Times New Roman" w:cs="Times New Roman"/>
          <w:sz w:val="24"/>
          <w:szCs w:val="24"/>
        </w:rPr>
        <w:t xml:space="preserve"> «Возможности предмета».</w:t>
      </w:r>
    </w:p>
    <w:p w:rsidR="00E62193" w:rsidRPr="00A75F85" w:rsidRDefault="00E62193" w:rsidP="0094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личном и профессиональном самоопределени</w:t>
      </w:r>
      <w:r w:rsidR="00E0114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школьников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оши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коуч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-технологии.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Коростелёва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Н.Н.)</w:t>
      </w:r>
    </w:p>
    <w:sectPr w:rsidR="00E62193" w:rsidRPr="00A75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D2A78"/>
    <w:multiLevelType w:val="hybridMultilevel"/>
    <w:tmpl w:val="8F60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206CB"/>
    <w:multiLevelType w:val="hybridMultilevel"/>
    <w:tmpl w:val="87288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55B4E"/>
    <w:multiLevelType w:val="hybridMultilevel"/>
    <w:tmpl w:val="FE2A1502"/>
    <w:lvl w:ilvl="0" w:tplc="6FDCA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AB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90B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008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380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EEF2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029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81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2B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26F13CD"/>
    <w:multiLevelType w:val="hybridMultilevel"/>
    <w:tmpl w:val="6B40C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A4"/>
    <w:rsid w:val="00193994"/>
    <w:rsid w:val="00393697"/>
    <w:rsid w:val="003C17A4"/>
    <w:rsid w:val="00446B28"/>
    <w:rsid w:val="0045683B"/>
    <w:rsid w:val="00484810"/>
    <w:rsid w:val="00533EE7"/>
    <w:rsid w:val="005A544B"/>
    <w:rsid w:val="005C069F"/>
    <w:rsid w:val="005E2CF4"/>
    <w:rsid w:val="00605DB1"/>
    <w:rsid w:val="00665735"/>
    <w:rsid w:val="00674CDC"/>
    <w:rsid w:val="007367C2"/>
    <w:rsid w:val="00746323"/>
    <w:rsid w:val="00932521"/>
    <w:rsid w:val="009379A2"/>
    <w:rsid w:val="00946462"/>
    <w:rsid w:val="00A75F85"/>
    <w:rsid w:val="00AE488D"/>
    <w:rsid w:val="00B236E1"/>
    <w:rsid w:val="00B248A7"/>
    <w:rsid w:val="00B41433"/>
    <w:rsid w:val="00BC1CF4"/>
    <w:rsid w:val="00BE66D4"/>
    <w:rsid w:val="00D47994"/>
    <w:rsid w:val="00E01147"/>
    <w:rsid w:val="00E62193"/>
    <w:rsid w:val="00E9269E"/>
    <w:rsid w:val="00ED0601"/>
    <w:rsid w:val="00F9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2CF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6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1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2CF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6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1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4891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5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857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477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75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62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47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54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751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371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6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1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10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66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86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55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URMB</dc:creator>
  <cp:keywords/>
  <dc:description/>
  <cp:lastModifiedBy>Белоусова ОВ</cp:lastModifiedBy>
  <cp:revision>10</cp:revision>
  <cp:lastPrinted>2017-03-02T00:27:00Z</cp:lastPrinted>
  <dcterms:created xsi:type="dcterms:W3CDTF">2017-02-26T05:58:00Z</dcterms:created>
  <dcterms:modified xsi:type="dcterms:W3CDTF">2017-03-02T00:28:00Z</dcterms:modified>
</cp:coreProperties>
</file>